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F635" w14:textId="7D37FF0E" w:rsidR="00B01717" w:rsidRDefault="00B01717"/>
    <w:p w14:paraId="6840B7F1" w14:textId="15DD7C22" w:rsidR="00B01717" w:rsidRDefault="00B01717"/>
    <w:p w14:paraId="6CEFE72F" w14:textId="4A84F72D" w:rsidR="00B01717" w:rsidRDefault="00B01717"/>
    <w:p w14:paraId="6A0B51FC" w14:textId="4F552C2E" w:rsidR="00B01717" w:rsidRDefault="00B01717"/>
    <w:p w14:paraId="118CAF50" w14:textId="5D2E584B" w:rsidR="00B01717" w:rsidRDefault="00B01717"/>
    <w:p w14:paraId="55FE12FB" w14:textId="0F2B09F1" w:rsidR="00B01717" w:rsidRDefault="00B01717"/>
    <w:p w14:paraId="01292577" w14:textId="228F0193" w:rsidR="00B01717" w:rsidRDefault="00B01717"/>
    <w:p w14:paraId="633C38D9" w14:textId="185DB703" w:rsidR="00B01717" w:rsidRDefault="00B01717"/>
    <w:p w14:paraId="55A823A2" w14:textId="2E6BDE49" w:rsidR="00B01717" w:rsidRDefault="00B01717"/>
    <w:p w14:paraId="7B3B6797" w14:textId="3101FA3A" w:rsidR="00B01717" w:rsidRDefault="00B01717"/>
    <w:p w14:paraId="33E94BFA" w14:textId="1814858C" w:rsidR="00B01717" w:rsidRDefault="00B01717"/>
    <w:p w14:paraId="66540986" w14:textId="40FE4653" w:rsidR="00B01717" w:rsidRDefault="00B01717"/>
    <w:p w14:paraId="75DCC686" w14:textId="31B903DB" w:rsidR="00B01717" w:rsidRDefault="00B01717"/>
    <w:p w14:paraId="21D5C818" w14:textId="015AE598" w:rsidR="00B01717" w:rsidRDefault="00B01717"/>
    <w:p w14:paraId="7C30ECA6" w14:textId="5BE475F9" w:rsidR="00B01717" w:rsidRDefault="00B01717" w:rsidP="00B01717">
      <w:pPr>
        <w:jc w:val="center"/>
        <w:rPr>
          <w:sz w:val="36"/>
          <w:szCs w:val="36"/>
        </w:rPr>
      </w:pPr>
      <w:r>
        <w:rPr>
          <w:sz w:val="36"/>
          <w:szCs w:val="36"/>
        </w:rPr>
        <w:t xml:space="preserve">St. Malachy’s Course </w:t>
      </w:r>
    </w:p>
    <w:p w14:paraId="543C76C5" w14:textId="136450EE" w:rsidR="00B01717" w:rsidRDefault="00B01717" w:rsidP="00B01717">
      <w:pPr>
        <w:jc w:val="center"/>
        <w:rPr>
          <w:sz w:val="36"/>
          <w:szCs w:val="36"/>
        </w:rPr>
      </w:pPr>
      <w:r>
        <w:rPr>
          <w:sz w:val="36"/>
          <w:szCs w:val="36"/>
        </w:rPr>
        <w:t xml:space="preserve">Selection Package </w:t>
      </w:r>
    </w:p>
    <w:p w14:paraId="0A816C71" w14:textId="7F5429C2" w:rsidR="00B01717" w:rsidRPr="00B01717" w:rsidRDefault="00B01717" w:rsidP="00B01717">
      <w:pPr>
        <w:jc w:val="center"/>
        <w:rPr>
          <w:sz w:val="36"/>
          <w:szCs w:val="36"/>
        </w:rPr>
      </w:pPr>
      <w:r>
        <w:rPr>
          <w:sz w:val="36"/>
          <w:szCs w:val="36"/>
        </w:rPr>
        <w:t>2020-2021</w:t>
      </w:r>
    </w:p>
    <w:p w14:paraId="488EFE04" w14:textId="18002300" w:rsidR="00B01717" w:rsidRDefault="00B01717"/>
    <w:p w14:paraId="584B62D5" w14:textId="5F1B692F" w:rsidR="00B01717" w:rsidRDefault="00B01717"/>
    <w:p w14:paraId="399F07D1" w14:textId="77777777" w:rsidR="00B01717" w:rsidRDefault="00B01717"/>
    <w:p w14:paraId="78CFCFD0" w14:textId="576459D2" w:rsidR="00B01717" w:rsidRDefault="00B01717"/>
    <w:p w14:paraId="3FD69F7C" w14:textId="27B13BDA" w:rsidR="00B01717" w:rsidRDefault="00B01717"/>
    <w:p w14:paraId="5551F1EF" w14:textId="630B998E" w:rsidR="00B01717" w:rsidRPr="00B01717" w:rsidRDefault="00B01717" w:rsidP="00B01717">
      <w:pPr>
        <w:jc w:val="center"/>
        <w:rPr>
          <w:sz w:val="28"/>
          <w:szCs w:val="28"/>
        </w:rPr>
      </w:pPr>
      <w:r w:rsidRPr="00B01717">
        <w:rPr>
          <w:sz w:val="28"/>
          <w:szCs w:val="28"/>
        </w:rPr>
        <w:t>Student Name: _______________________________</w:t>
      </w:r>
    </w:p>
    <w:p w14:paraId="045B3801" w14:textId="3A804219" w:rsidR="00B01717" w:rsidRPr="00B01717" w:rsidRDefault="00B01717">
      <w:pPr>
        <w:rPr>
          <w:sz w:val="28"/>
          <w:szCs w:val="28"/>
        </w:rPr>
      </w:pPr>
    </w:p>
    <w:p w14:paraId="65749AB6" w14:textId="45602BF5" w:rsidR="00B01717" w:rsidRDefault="00B01717"/>
    <w:p w14:paraId="158328CD" w14:textId="63C10F4C" w:rsidR="00B01717" w:rsidRDefault="00B01717"/>
    <w:p w14:paraId="38294155" w14:textId="21BC348B" w:rsidR="00B01717" w:rsidRDefault="00B01717"/>
    <w:p w14:paraId="4A07D678" w14:textId="29BB96A8" w:rsidR="00B01717" w:rsidRDefault="00B01717"/>
    <w:p w14:paraId="3FE4E452" w14:textId="77777777" w:rsidR="00B01717" w:rsidRDefault="00B01717"/>
    <w:tbl>
      <w:tblPr>
        <w:tblStyle w:val="TableGrid"/>
        <w:tblW w:w="0" w:type="auto"/>
        <w:tblBorders>
          <w:left w:val="none" w:sz="0" w:space="0" w:color="auto"/>
          <w:right w:val="none" w:sz="0" w:space="0" w:color="auto"/>
        </w:tblBorders>
        <w:tblLook w:val="04A0" w:firstRow="1" w:lastRow="0" w:firstColumn="1" w:lastColumn="0" w:noHBand="0" w:noVBand="1"/>
      </w:tblPr>
      <w:tblGrid>
        <w:gridCol w:w="1895"/>
        <w:gridCol w:w="1134"/>
        <w:gridCol w:w="5611"/>
      </w:tblGrid>
      <w:tr w:rsidR="00B4138B" w:rsidRPr="00384CE4" w14:paraId="5C7E05FF" w14:textId="77777777" w:rsidTr="008047DB">
        <w:tc>
          <w:tcPr>
            <w:tcW w:w="3029" w:type="dxa"/>
            <w:gridSpan w:val="2"/>
            <w:tcBorders>
              <w:bottom w:val="single" w:sz="12" w:space="0" w:color="000000" w:themeColor="text1"/>
            </w:tcBorders>
            <w:shd w:val="clear" w:color="auto" w:fill="000000" w:themeFill="text1"/>
          </w:tcPr>
          <w:p w14:paraId="32AEC179" w14:textId="77777777" w:rsidR="00B4138B" w:rsidRPr="00384CE4" w:rsidRDefault="00B4138B" w:rsidP="008047DB">
            <w:pPr>
              <w:rPr>
                <w:b/>
                <w:bCs/>
                <w:color w:val="FFFFFF" w:themeColor="background1"/>
                <w:sz w:val="48"/>
                <w:szCs w:val="48"/>
              </w:rPr>
            </w:pPr>
            <w:proofErr w:type="spellStart"/>
            <w:r>
              <w:rPr>
                <w:b/>
                <w:bCs/>
                <w:color w:val="FFFFFF" w:themeColor="background1"/>
                <w:sz w:val="48"/>
                <w:szCs w:val="48"/>
              </w:rPr>
              <w:t>MyBlueprint</w:t>
            </w:r>
            <w:proofErr w:type="spellEnd"/>
          </w:p>
        </w:tc>
        <w:tc>
          <w:tcPr>
            <w:tcW w:w="5611" w:type="dxa"/>
            <w:tcBorders>
              <w:bottom w:val="single" w:sz="12" w:space="0" w:color="000000" w:themeColor="text1"/>
            </w:tcBorders>
            <w:shd w:val="clear" w:color="auto" w:fill="000000" w:themeFill="text1"/>
            <w:vAlign w:val="center"/>
          </w:tcPr>
          <w:p w14:paraId="754112E0" w14:textId="77777777" w:rsidR="00B4138B" w:rsidRPr="00384CE4" w:rsidRDefault="00B4138B" w:rsidP="008047DB">
            <w:pPr>
              <w:jc w:val="center"/>
              <w:rPr>
                <w:color w:val="FFFFFF" w:themeColor="background1"/>
                <w:sz w:val="52"/>
                <w:szCs w:val="52"/>
              </w:rPr>
            </w:pPr>
            <w:r>
              <w:rPr>
                <w:color w:val="FFFFFF" w:themeColor="background1"/>
                <w:sz w:val="52"/>
                <w:szCs w:val="52"/>
              </w:rPr>
              <w:t>Before you begin…</w:t>
            </w:r>
          </w:p>
        </w:tc>
      </w:tr>
      <w:tr w:rsidR="00B4138B" w:rsidRPr="00384CE4" w14:paraId="776C376F" w14:textId="77777777" w:rsidTr="008047DB">
        <w:tc>
          <w:tcPr>
            <w:tcW w:w="8640" w:type="dxa"/>
            <w:gridSpan w:val="3"/>
            <w:tcBorders>
              <w:top w:val="single" w:sz="12" w:space="0" w:color="000000" w:themeColor="text1"/>
              <w:bottom w:val="single" w:sz="12" w:space="0" w:color="000000" w:themeColor="text1"/>
            </w:tcBorders>
            <w:shd w:val="clear" w:color="auto" w:fill="auto"/>
          </w:tcPr>
          <w:p w14:paraId="69B8F3C2" w14:textId="77777777" w:rsidR="00B4138B" w:rsidRPr="00384CE4" w:rsidRDefault="00B4138B" w:rsidP="008047DB">
            <w:r>
              <w:t xml:space="preserve">Course Selection is a process involving a balance between career planning and your areas of passion and interest.  Consider checking out a career and life-planning tool to which all students in the province of New Brunswick have access - </w:t>
            </w:r>
            <w:proofErr w:type="spellStart"/>
            <w:r>
              <w:t>MyBlueprint</w:t>
            </w:r>
            <w:proofErr w:type="spellEnd"/>
            <w:r>
              <w:t>!</w:t>
            </w:r>
          </w:p>
        </w:tc>
      </w:tr>
      <w:tr w:rsidR="00B4138B" w:rsidRPr="00384CE4" w14:paraId="6C410685" w14:textId="77777777" w:rsidTr="008047DB">
        <w:tc>
          <w:tcPr>
            <w:tcW w:w="1895" w:type="dxa"/>
            <w:tcBorders>
              <w:top w:val="single" w:sz="12" w:space="0" w:color="000000" w:themeColor="text1"/>
              <w:bottom w:val="single" w:sz="12" w:space="0" w:color="000000" w:themeColor="text1"/>
              <w:right w:val="nil"/>
            </w:tcBorders>
            <w:shd w:val="clear" w:color="auto" w:fill="auto"/>
          </w:tcPr>
          <w:p w14:paraId="0D9794FD" w14:textId="77777777" w:rsidR="00B4138B" w:rsidRPr="00751671" w:rsidRDefault="00B4138B" w:rsidP="008047DB">
            <w:pPr>
              <w:rPr>
                <w:sz w:val="36"/>
              </w:rPr>
            </w:pPr>
            <w:r w:rsidRPr="00751671">
              <w:rPr>
                <w:sz w:val="36"/>
              </w:rPr>
              <w:t>Logging In</w:t>
            </w:r>
          </w:p>
        </w:tc>
        <w:tc>
          <w:tcPr>
            <w:tcW w:w="6745" w:type="dxa"/>
            <w:gridSpan w:val="2"/>
            <w:tcBorders>
              <w:top w:val="single" w:sz="12" w:space="0" w:color="000000" w:themeColor="text1"/>
              <w:left w:val="nil"/>
              <w:bottom w:val="single" w:sz="12" w:space="0" w:color="000000" w:themeColor="text1"/>
            </w:tcBorders>
            <w:shd w:val="clear" w:color="auto" w:fill="auto"/>
          </w:tcPr>
          <w:p w14:paraId="0B3B6489" w14:textId="77777777" w:rsidR="00B4138B" w:rsidRPr="00751671" w:rsidRDefault="00B4138B" w:rsidP="008047DB">
            <w:pPr>
              <w:rPr>
                <w:sz w:val="36"/>
              </w:rPr>
            </w:pPr>
            <w:r w:rsidRPr="00751671">
              <w:rPr>
                <w:sz w:val="36"/>
              </w:rPr>
              <w:t>Visit myBlueprint.ca/</w:t>
            </w:r>
            <w:proofErr w:type="spellStart"/>
            <w:r w:rsidRPr="00751671">
              <w:rPr>
                <w:sz w:val="36"/>
              </w:rPr>
              <w:t>anglophonesouth</w:t>
            </w:r>
            <w:proofErr w:type="spellEnd"/>
          </w:p>
          <w:p w14:paraId="008C9F36" w14:textId="77777777" w:rsidR="00B4138B" w:rsidRPr="00751671" w:rsidRDefault="00B4138B" w:rsidP="00B4138B">
            <w:pPr>
              <w:pStyle w:val="ListParagraph"/>
              <w:numPr>
                <w:ilvl w:val="0"/>
                <w:numId w:val="1"/>
              </w:numPr>
              <w:rPr>
                <w:sz w:val="36"/>
              </w:rPr>
            </w:pPr>
            <w:r w:rsidRPr="00751671">
              <w:rPr>
                <w:sz w:val="36"/>
              </w:rPr>
              <w:t>Click ‘Sign Up’</w:t>
            </w:r>
          </w:p>
          <w:p w14:paraId="2DC47A03" w14:textId="77777777" w:rsidR="00B4138B" w:rsidRPr="00751671" w:rsidRDefault="00B4138B" w:rsidP="00B4138B">
            <w:pPr>
              <w:pStyle w:val="ListParagraph"/>
              <w:numPr>
                <w:ilvl w:val="0"/>
                <w:numId w:val="1"/>
              </w:numPr>
              <w:rPr>
                <w:sz w:val="36"/>
              </w:rPr>
            </w:pPr>
            <w:r w:rsidRPr="00751671">
              <w:rPr>
                <w:sz w:val="36"/>
              </w:rPr>
              <w:t>Select Your School</w:t>
            </w:r>
          </w:p>
          <w:p w14:paraId="6589A30D" w14:textId="77777777" w:rsidR="00B4138B" w:rsidRPr="00751671" w:rsidRDefault="00B4138B" w:rsidP="00B4138B">
            <w:pPr>
              <w:pStyle w:val="ListParagraph"/>
              <w:numPr>
                <w:ilvl w:val="0"/>
                <w:numId w:val="1"/>
              </w:numPr>
              <w:rPr>
                <w:sz w:val="36"/>
              </w:rPr>
            </w:pPr>
            <w:r w:rsidRPr="00751671">
              <w:rPr>
                <w:sz w:val="36"/>
              </w:rPr>
              <w:t>Create Account</w:t>
            </w:r>
          </w:p>
        </w:tc>
      </w:tr>
    </w:tbl>
    <w:p w14:paraId="05ACA5E5" w14:textId="77777777" w:rsidR="00D15C53" w:rsidRDefault="00D15C53" w:rsidP="00737A4B">
      <w:pPr>
        <w:keepNext/>
        <w:keepLines/>
        <w:spacing w:before="200"/>
        <w:outlineLvl w:val="3"/>
        <w:rPr>
          <w:rFonts w:ascii="Cambria" w:eastAsia="MS Gothic" w:hAnsi="Cambria"/>
          <w:i/>
          <w:iCs/>
          <w:sz w:val="32"/>
          <w:szCs w:val="32"/>
          <w:u w:val="single"/>
        </w:rPr>
      </w:pPr>
      <w:bookmarkStart w:id="0" w:name="_Hlk31887925"/>
    </w:p>
    <w:p w14:paraId="6B439333" w14:textId="2A11BDD7" w:rsidR="00605696" w:rsidRPr="00724DD8" w:rsidRDefault="00166D93" w:rsidP="00737A4B">
      <w:pPr>
        <w:keepNext/>
        <w:keepLines/>
        <w:spacing w:before="200"/>
        <w:outlineLvl w:val="3"/>
        <w:rPr>
          <w:rFonts w:ascii="Cambria" w:eastAsia="MS Gothic" w:hAnsi="Cambria"/>
          <w:i/>
          <w:iCs/>
          <w:sz w:val="32"/>
          <w:szCs w:val="32"/>
          <w:u w:val="single"/>
        </w:rPr>
      </w:pPr>
      <w:r w:rsidRPr="00724DD8">
        <w:rPr>
          <w:rFonts w:ascii="Cambria" w:eastAsia="MS Gothic" w:hAnsi="Cambria"/>
          <w:i/>
          <w:iCs/>
          <w:sz w:val="32"/>
          <w:szCs w:val="32"/>
          <w:u w:val="single"/>
        </w:rPr>
        <w:t xml:space="preserve">Note: </w:t>
      </w:r>
      <w:r w:rsidR="00605696" w:rsidRPr="00724DD8">
        <w:rPr>
          <w:rFonts w:ascii="Cambria" w:eastAsia="MS Gothic" w:hAnsi="Cambria"/>
          <w:i/>
          <w:iCs/>
          <w:sz w:val="32"/>
          <w:szCs w:val="32"/>
          <w:u w:val="single"/>
        </w:rPr>
        <w:t>Students entering Grade 10 in September 2020 will require</w:t>
      </w:r>
      <w:r w:rsidR="00EB71A1" w:rsidRPr="00724DD8">
        <w:rPr>
          <w:rFonts w:ascii="Cambria" w:eastAsia="MS Gothic" w:hAnsi="Cambria"/>
          <w:i/>
          <w:iCs/>
          <w:sz w:val="32"/>
          <w:szCs w:val="32"/>
          <w:u w:val="single"/>
        </w:rPr>
        <w:t xml:space="preserve"> 18 credits to complete</w:t>
      </w:r>
      <w:r w:rsidRPr="00724DD8">
        <w:rPr>
          <w:rFonts w:ascii="Cambria" w:eastAsia="MS Gothic" w:hAnsi="Cambria"/>
          <w:i/>
          <w:iCs/>
          <w:sz w:val="32"/>
          <w:szCs w:val="32"/>
          <w:u w:val="single"/>
        </w:rPr>
        <w:t xml:space="preserve"> NB High School Graduation requirements. (</w:t>
      </w:r>
      <w:r w:rsidR="002E195F" w:rsidRPr="00724DD8">
        <w:rPr>
          <w:rFonts w:ascii="Cambria" w:eastAsia="MS Gothic" w:hAnsi="Cambria"/>
          <w:i/>
          <w:iCs/>
          <w:sz w:val="32"/>
          <w:szCs w:val="32"/>
          <w:u w:val="single"/>
        </w:rPr>
        <w:t xml:space="preserve">Students will require 2 math credits) </w:t>
      </w:r>
    </w:p>
    <w:bookmarkEnd w:id="0"/>
    <w:p w14:paraId="49E02ADB" w14:textId="6602B03C" w:rsidR="00737A4B" w:rsidRPr="002E195F" w:rsidRDefault="00737A4B" w:rsidP="00737A4B">
      <w:pPr>
        <w:keepNext/>
        <w:keepLines/>
        <w:spacing w:before="200"/>
        <w:outlineLvl w:val="3"/>
        <w:rPr>
          <w:rFonts w:ascii="Cambria" w:eastAsia="MS Gothic" w:hAnsi="Cambria"/>
          <w:b/>
          <w:bCs/>
          <w:i/>
          <w:iCs/>
          <w:sz w:val="28"/>
          <w:szCs w:val="28"/>
        </w:rPr>
      </w:pPr>
      <w:r>
        <w:rPr>
          <w:rFonts w:ascii="Cambria" w:eastAsia="MS Gothic" w:hAnsi="Cambria"/>
          <w:b/>
          <w:bCs/>
          <w:i/>
          <w:iCs/>
          <w:sz w:val="36"/>
          <w:szCs w:val="40"/>
        </w:rPr>
        <w:t>G</w:t>
      </w:r>
      <w:r w:rsidRPr="00737A4B">
        <w:rPr>
          <w:rFonts w:ascii="Cambria" w:eastAsia="MS Gothic" w:hAnsi="Cambria"/>
          <w:b/>
          <w:bCs/>
          <w:i/>
          <w:iCs/>
          <w:sz w:val="36"/>
          <w:szCs w:val="40"/>
        </w:rPr>
        <w:t>raduation Requirements</w:t>
      </w:r>
      <w:r w:rsidR="002E195F">
        <w:rPr>
          <w:rFonts w:ascii="Cambria" w:eastAsia="MS Gothic" w:hAnsi="Cambria"/>
          <w:b/>
          <w:bCs/>
          <w:i/>
          <w:iCs/>
          <w:sz w:val="36"/>
          <w:szCs w:val="40"/>
        </w:rPr>
        <w:t xml:space="preserve"> </w:t>
      </w:r>
      <w:r w:rsidR="002E195F" w:rsidRPr="002E195F">
        <w:rPr>
          <w:rFonts w:ascii="Cambria" w:eastAsia="MS Gothic" w:hAnsi="Cambria"/>
          <w:b/>
          <w:bCs/>
          <w:i/>
          <w:iCs/>
          <w:sz w:val="28"/>
          <w:szCs w:val="28"/>
        </w:rPr>
        <w:t>(Students Graduating in 2021 &amp; 2022)</w:t>
      </w:r>
    </w:p>
    <w:p w14:paraId="3944FD42" w14:textId="77777777" w:rsidR="00737A4B" w:rsidRPr="00737A4B" w:rsidRDefault="00737A4B" w:rsidP="00737A4B">
      <w:pPr>
        <w:spacing w:line="180" w:lineRule="atLeast"/>
        <w:ind w:left="180" w:hanging="180"/>
        <w:rPr>
          <w:b/>
          <w:bCs/>
        </w:rPr>
      </w:pPr>
      <w:r w:rsidRPr="00737A4B">
        <w:rPr>
          <w:b/>
          <w:bCs/>
        </w:rPr>
        <w:t>There are 7 compulsory credits.</w:t>
      </w:r>
    </w:p>
    <w:p w14:paraId="0A479C36" w14:textId="77777777" w:rsidR="008047DB" w:rsidRDefault="008047DB" w:rsidP="00737A4B">
      <w:pPr>
        <w:numPr>
          <w:ilvl w:val="0"/>
          <w:numId w:val="9"/>
        </w:numPr>
        <w:contextualSpacing/>
        <w:rPr>
          <w:b/>
          <w:bCs/>
        </w:rPr>
        <w:sectPr w:rsidR="008047DB" w:rsidSect="00737A4B">
          <w:headerReference w:type="default" r:id="rId12"/>
          <w:footerReference w:type="even" r:id="rId13"/>
          <w:footerReference w:type="default" r:id="rId14"/>
          <w:type w:val="continuous"/>
          <w:pgSz w:w="12240" w:h="15840" w:code="1"/>
          <w:pgMar w:top="1440" w:right="1800" w:bottom="1440" w:left="1800" w:header="720" w:footer="720" w:gutter="0"/>
          <w:cols w:space="720" w:equalWidth="0">
            <w:col w:w="9360"/>
          </w:cols>
          <w:docGrid w:linePitch="360"/>
        </w:sectPr>
      </w:pPr>
    </w:p>
    <w:p w14:paraId="26B4A5B2" w14:textId="41F90BD4" w:rsidR="00737A4B" w:rsidRPr="00737A4B" w:rsidRDefault="00737A4B" w:rsidP="00F01706">
      <w:pPr>
        <w:numPr>
          <w:ilvl w:val="0"/>
          <w:numId w:val="17"/>
        </w:numPr>
        <w:contextualSpacing/>
        <w:rPr>
          <w:i/>
          <w:iCs/>
        </w:rPr>
      </w:pPr>
      <w:r w:rsidRPr="00737A4B">
        <w:rPr>
          <w:b/>
          <w:bCs/>
        </w:rPr>
        <w:t xml:space="preserve">3 credits </w:t>
      </w:r>
      <w:r w:rsidRPr="00737A4B">
        <w:rPr>
          <w:bCs/>
          <w:i/>
        </w:rPr>
        <w:t>must be</w:t>
      </w:r>
      <w:r w:rsidRPr="00737A4B">
        <w:rPr>
          <w:b/>
          <w:bCs/>
          <w:i/>
        </w:rPr>
        <w:t xml:space="preserve"> </w:t>
      </w:r>
      <w:r w:rsidRPr="00737A4B">
        <w:rPr>
          <w:bCs/>
          <w:i/>
        </w:rPr>
        <w:t>in English</w:t>
      </w:r>
      <w:r w:rsidRPr="00737A4B">
        <w:rPr>
          <w:b/>
          <w:bCs/>
        </w:rPr>
        <w:t xml:space="preserve">: </w:t>
      </w:r>
    </w:p>
    <w:p w14:paraId="48E15B08" w14:textId="77777777" w:rsidR="00000703" w:rsidRDefault="00737A4B" w:rsidP="00F01706">
      <w:pPr>
        <w:numPr>
          <w:ilvl w:val="1"/>
          <w:numId w:val="17"/>
        </w:numPr>
        <w:contextualSpacing/>
        <w:rPr>
          <w:i/>
          <w:iCs/>
        </w:rPr>
      </w:pPr>
      <w:r w:rsidRPr="00737A4B">
        <w:rPr>
          <w:i/>
          <w:iCs/>
        </w:rPr>
        <w:t xml:space="preserve">English grade 11 </w:t>
      </w:r>
    </w:p>
    <w:p w14:paraId="7B455389" w14:textId="603EE38E" w:rsidR="00737A4B" w:rsidRPr="002937A8" w:rsidRDefault="00737A4B" w:rsidP="002937A8">
      <w:pPr>
        <w:ind w:left="1440"/>
        <w:rPr>
          <w:i/>
          <w:iCs/>
        </w:rPr>
      </w:pPr>
      <w:r w:rsidRPr="002937A8">
        <w:rPr>
          <w:i/>
          <w:iCs/>
        </w:rPr>
        <w:t>(</w:t>
      </w:r>
      <w:r w:rsidRPr="002937A8">
        <w:rPr>
          <w:b/>
          <w:bCs/>
        </w:rPr>
        <w:t>2 credits</w:t>
      </w:r>
      <w:r w:rsidRPr="002937A8">
        <w:rPr>
          <w:i/>
          <w:iCs/>
        </w:rPr>
        <w:t>)</w:t>
      </w:r>
    </w:p>
    <w:p w14:paraId="049B2F82" w14:textId="77777777" w:rsidR="00000703" w:rsidRDefault="00737A4B" w:rsidP="00F01706">
      <w:pPr>
        <w:numPr>
          <w:ilvl w:val="1"/>
          <w:numId w:val="17"/>
        </w:numPr>
        <w:contextualSpacing/>
        <w:rPr>
          <w:i/>
          <w:iCs/>
        </w:rPr>
      </w:pPr>
      <w:r w:rsidRPr="00737A4B">
        <w:rPr>
          <w:i/>
          <w:iCs/>
        </w:rPr>
        <w:t xml:space="preserve">English grade 12 </w:t>
      </w:r>
    </w:p>
    <w:p w14:paraId="2DA29F9D" w14:textId="7D7BE364" w:rsidR="00737A4B" w:rsidRPr="002937A8" w:rsidRDefault="00737A4B" w:rsidP="002937A8">
      <w:pPr>
        <w:ind w:left="720" w:firstLine="720"/>
        <w:rPr>
          <w:i/>
          <w:iCs/>
        </w:rPr>
      </w:pPr>
      <w:r w:rsidRPr="002937A8">
        <w:rPr>
          <w:i/>
          <w:iCs/>
        </w:rPr>
        <w:t>(</w:t>
      </w:r>
      <w:r w:rsidRPr="002937A8">
        <w:rPr>
          <w:b/>
          <w:bCs/>
        </w:rPr>
        <w:t>1 credit</w:t>
      </w:r>
      <w:r w:rsidRPr="002937A8">
        <w:rPr>
          <w:i/>
          <w:iCs/>
        </w:rPr>
        <w:t xml:space="preserve">) </w:t>
      </w:r>
    </w:p>
    <w:p w14:paraId="52D212CA" w14:textId="77777777" w:rsidR="00737A4B" w:rsidRPr="002E195F" w:rsidRDefault="00737A4B" w:rsidP="00F01706">
      <w:pPr>
        <w:numPr>
          <w:ilvl w:val="0"/>
          <w:numId w:val="17"/>
        </w:numPr>
        <w:contextualSpacing/>
        <w:rPr>
          <w:i/>
          <w:iCs/>
        </w:rPr>
      </w:pPr>
      <w:r w:rsidRPr="002E195F">
        <w:rPr>
          <w:b/>
          <w:iCs/>
        </w:rPr>
        <w:t>1 credit</w:t>
      </w:r>
      <w:r w:rsidRPr="002E195F">
        <w:rPr>
          <w:i/>
          <w:iCs/>
        </w:rPr>
        <w:t xml:space="preserve"> must be in Math. Students can choose from:</w:t>
      </w:r>
    </w:p>
    <w:p w14:paraId="6027B788" w14:textId="77777777" w:rsidR="00737A4B" w:rsidRPr="002E195F" w:rsidRDefault="00737A4B" w:rsidP="00F01706">
      <w:pPr>
        <w:numPr>
          <w:ilvl w:val="1"/>
          <w:numId w:val="17"/>
        </w:numPr>
        <w:contextualSpacing/>
        <w:rPr>
          <w:i/>
          <w:iCs/>
        </w:rPr>
      </w:pPr>
      <w:r w:rsidRPr="002E195F">
        <w:rPr>
          <w:i/>
          <w:iCs/>
        </w:rPr>
        <w:t xml:space="preserve">Foundations of Mathematics 110 </w:t>
      </w:r>
    </w:p>
    <w:p w14:paraId="6EB8C8AD" w14:textId="77777777" w:rsidR="00737A4B" w:rsidRPr="002E195F" w:rsidRDefault="00737A4B" w:rsidP="00F01706">
      <w:pPr>
        <w:numPr>
          <w:ilvl w:val="1"/>
          <w:numId w:val="17"/>
        </w:numPr>
        <w:contextualSpacing/>
        <w:rPr>
          <w:i/>
          <w:iCs/>
        </w:rPr>
      </w:pPr>
      <w:r w:rsidRPr="002E195F">
        <w:rPr>
          <w:i/>
          <w:iCs/>
        </w:rPr>
        <w:t>Financial and Workplace Mathematics 110</w:t>
      </w:r>
    </w:p>
    <w:p w14:paraId="41F780BF" w14:textId="12344F3E" w:rsidR="00737A4B" w:rsidRPr="002E195F" w:rsidRDefault="00737A4B" w:rsidP="00F01706">
      <w:pPr>
        <w:numPr>
          <w:ilvl w:val="0"/>
          <w:numId w:val="17"/>
        </w:numPr>
        <w:contextualSpacing/>
        <w:rPr>
          <w:i/>
          <w:iCs/>
        </w:rPr>
      </w:pPr>
      <w:r w:rsidRPr="002E195F">
        <w:rPr>
          <w:b/>
          <w:iCs/>
        </w:rPr>
        <w:t>1 credit</w:t>
      </w:r>
      <w:r w:rsidRPr="002E195F">
        <w:rPr>
          <w:i/>
          <w:iCs/>
        </w:rPr>
        <w:t xml:space="preserve"> must be Mod History 11</w:t>
      </w:r>
      <w:r w:rsidRPr="002E195F">
        <w:rPr>
          <w:i/>
          <w:iCs/>
        </w:rPr>
        <w:fldChar w:fldCharType="begin"/>
      </w:r>
      <w:r w:rsidRPr="002E195F">
        <w:rPr>
          <w:i/>
          <w:iCs/>
        </w:rPr>
        <w:instrText>tc "5 credits are obtained as follows\: English grade 11 (2 credits);   English grade 12 (1 credit); Geometry and Applications in Mathematics 111/112 OR Applications in Mathematics 113 (1 credit);  Modern History grade 11 (1 credit)"</w:instrText>
      </w:r>
      <w:r w:rsidRPr="002E195F">
        <w:rPr>
          <w:i/>
          <w:iCs/>
        </w:rPr>
        <w:fldChar w:fldCharType="end"/>
      </w:r>
    </w:p>
    <w:p w14:paraId="4F12E871" w14:textId="77777777" w:rsidR="00737A4B" w:rsidRPr="002E195F" w:rsidRDefault="00737A4B" w:rsidP="00F01706">
      <w:pPr>
        <w:numPr>
          <w:ilvl w:val="0"/>
          <w:numId w:val="17"/>
        </w:numPr>
        <w:contextualSpacing/>
        <w:rPr>
          <w:b/>
          <w:bCs/>
        </w:rPr>
      </w:pPr>
      <w:r w:rsidRPr="002E195F">
        <w:rPr>
          <w:b/>
          <w:bCs/>
        </w:rPr>
        <w:t>1 credit</w:t>
      </w:r>
      <w:r w:rsidRPr="002E195F">
        <w:rPr>
          <w:i/>
          <w:iCs/>
        </w:rPr>
        <w:t xml:space="preserve"> must be in Science. Students can choose from:</w:t>
      </w:r>
    </w:p>
    <w:p w14:paraId="236C14B7" w14:textId="3B1BF065" w:rsidR="00737A4B" w:rsidRPr="00737A4B" w:rsidRDefault="00737A4B" w:rsidP="00F01706">
      <w:pPr>
        <w:numPr>
          <w:ilvl w:val="1"/>
          <w:numId w:val="17"/>
        </w:numPr>
        <w:contextualSpacing/>
        <w:rPr>
          <w:b/>
          <w:bCs/>
        </w:rPr>
      </w:pPr>
      <w:r w:rsidRPr="00737A4B">
        <w:rPr>
          <w:i/>
          <w:iCs/>
        </w:rPr>
        <w:t>Physic</w:t>
      </w:r>
      <w:r w:rsidR="00B01717">
        <w:rPr>
          <w:i/>
          <w:iCs/>
        </w:rPr>
        <w:t>s</w:t>
      </w:r>
      <w:r w:rsidRPr="00737A4B">
        <w:rPr>
          <w:i/>
          <w:iCs/>
        </w:rPr>
        <w:t xml:space="preserve"> </w:t>
      </w:r>
    </w:p>
    <w:p w14:paraId="046365E9" w14:textId="42025417" w:rsidR="00737A4B" w:rsidRPr="00737A4B" w:rsidRDefault="00737A4B" w:rsidP="00F01706">
      <w:pPr>
        <w:numPr>
          <w:ilvl w:val="1"/>
          <w:numId w:val="17"/>
        </w:numPr>
        <w:contextualSpacing/>
        <w:rPr>
          <w:b/>
          <w:bCs/>
        </w:rPr>
      </w:pPr>
      <w:r w:rsidRPr="00737A4B">
        <w:rPr>
          <w:i/>
          <w:iCs/>
        </w:rPr>
        <w:t xml:space="preserve">Biology </w:t>
      </w:r>
    </w:p>
    <w:p w14:paraId="74493C4F" w14:textId="6E60C567" w:rsidR="00737A4B" w:rsidRPr="00737A4B" w:rsidRDefault="00737A4B" w:rsidP="00F01706">
      <w:pPr>
        <w:numPr>
          <w:ilvl w:val="1"/>
          <w:numId w:val="17"/>
        </w:numPr>
        <w:contextualSpacing/>
        <w:rPr>
          <w:b/>
          <w:bCs/>
        </w:rPr>
      </w:pPr>
      <w:r w:rsidRPr="00737A4B">
        <w:rPr>
          <w:i/>
          <w:iCs/>
        </w:rPr>
        <w:t xml:space="preserve">Chemistry </w:t>
      </w:r>
    </w:p>
    <w:p w14:paraId="389BAA65" w14:textId="494E56F5" w:rsidR="00737A4B" w:rsidRPr="00737A4B" w:rsidRDefault="00737A4B" w:rsidP="00F01706">
      <w:pPr>
        <w:numPr>
          <w:ilvl w:val="1"/>
          <w:numId w:val="17"/>
        </w:numPr>
        <w:contextualSpacing/>
        <w:rPr>
          <w:b/>
          <w:bCs/>
        </w:rPr>
      </w:pPr>
      <w:r w:rsidRPr="00737A4B">
        <w:rPr>
          <w:i/>
          <w:iCs/>
        </w:rPr>
        <w:t>Enviro Science</w:t>
      </w:r>
      <w:r w:rsidR="00C55B4B">
        <w:rPr>
          <w:i/>
          <w:iCs/>
        </w:rPr>
        <w:t xml:space="preserve"> 120</w:t>
      </w:r>
    </w:p>
    <w:p w14:paraId="46E4BCBB" w14:textId="2F4182D4" w:rsidR="00737A4B" w:rsidRPr="00737A4B" w:rsidRDefault="00737A4B" w:rsidP="00F01706">
      <w:pPr>
        <w:numPr>
          <w:ilvl w:val="1"/>
          <w:numId w:val="17"/>
        </w:numPr>
        <w:contextualSpacing/>
        <w:rPr>
          <w:b/>
          <w:bCs/>
        </w:rPr>
      </w:pPr>
      <w:r w:rsidRPr="00737A4B">
        <w:rPr>
          <w:i/>
          <w:iCs/>
        </w:rPr>
        <w:t>Robotics</w:t>
      </w:r>
      <w:r w:rsidR="00F01706">
        <w:rPr>
          <w:i/>
          <w:iCs/>
        </w:rPr>
        <w:t xml:space="preserve"> 120</w:t>
      </w:r>
    </w:p>
    <w:p w14:paraId="50293C2E" w14:textId="09A137C5" w:rsidR="00737A4B" w:rsidRPr="00737A4B" w:rsidRDefault="00705F52" w:rsidP="00F01706">
      <w:pPr>
        <w:numPr>
          <w:ilvl w:val="1"/>
          <w:numId w:val="17"/>
        </w:numPr>
        <w:contextualSpacing/>
        <w:rPr>
          <w:b/>
          <w:bCs/>
        </w:rPr>
      </w:pPr>
      <w:r>
        <w:rPr>
          <w:i/>
          <w:iCs/>
        </w:rPr>
        <w:t>In</w:t>
      </w:r>
      <w:r w:rsidR="00B01717">
        <w:rPr>
          <w:i/>
          <w:iCs/>
        </w:rPr>
        <w:t xml:space="preserve">tro to </w:t>
      </w:r>
      <w:r w:rsidR="00737A4B" w:rsidRPr="00737A4B">
        <w:rPr>
          <w:i/>
          <w:iCs/>
        </w:rPr>
        <w:t>Electronics</w:t>
      </w:r>
      <w:r w:rsidR="00F01706">
        <w:rPr>
          <w:i/>
          <w:iCs/>
        </w:rPr>
        <w:t xml:space="preserve"> 110</w:t>
      </w:r>
    </w:p>
    <w:p w14:paraId="58F6A047" w14:textId="3BAB0393" w:rsidR="00737A4B" w:rsidRPr="00737A4B" w:rsidRDefault="00737A4B" w:rsidP="00F01706">
      <w:pPr>
        <w:numPr>
          <w:ilvl w:val="1"/>
          <w:numId w:val="17"/>
        </w:numPr>
        <w:contextualSpacing/>
        <w:rPr>
          <w:b/>
          <w:bCs/>
        </w:rPr>
      </w:pPr>
      <w:r w:rsidRPr="00737A4B">
        <w:rPr>
          <w:i/>
          <w:iCs/>
        </w:rPr>
        <w:t>Physical Geography</w:t>
      </w:r>
      <w:r w:rsidR="00F01706">
        <w:rPr>
          <w:i/>
          <w:iCs/>
        </w:rPr>
        <w:t xml:space="preserve"> 110</w:t>
      </w:r>
    </w:p>
    <w:p w14:paraId="086FAF65" w14:textId="3722458F" w:rsidR="00737A4B" w:rsidRPr="00737A4B" w:rsidRDefault="00737A4B" w:rsidP="00F01706">
      <w:pPr>
        <w:numPr>
          <w:ilvl w:val="1"/>
          <w:numId w:val="17"/>
        </w:numPr>
        <w:contextualSpacing/>
        <w:rPr>
          <w:bCs/>
          <w:i/>
        </w:rPr>
      </w:pPr>
      <w:r w:rsidRPr="00737A4B">
        <w:rPr>
          <w:bCs/>
          <w:i/>
        </w:rPr>
        <w:t>Human Physiology</w:t>
      </w:r>
      <w:r w:rsidR="00F01706">
        <w:rPr>
          <w:bCs/>
          <w:i/>
        </w:rPr>
        <w:t xml:space="preserve"> 110</w:t>
      </w:r>
    </w:p>
    <w:p w14:paraId="5AF2133A" w14:textId="62BDE361" w:rsidR="008047DB" w:rsidRDefault="008047DB" w:rsidP="00F01706">
      <w:pPr>
        <w:contextualSpacing/>
        <w:rPr>
          <w:b/>
          <w:bCs/>
        </w:rPr>
        <w:sectPr w:rsidR="008047DB" w:rsidSect="008047DB">
          <w:type w:val="continuous"/>
          <w:pgSz w:w="12240" w:h="15840" w:code="1"/>
          <w:pgMar w:top="1440" w:right="1800" w:bottom="1440" w:left="1800" w:header="720" w:footer="720" w:gutter="0"/>
          <w:cols w:num="2" w:space="720"/>
          <w:docGrid w:linePitch="360"/>
        </w:sectPr>
      </w:pPr>
    </w:p>
    <w:p w14:paraId="0581EA0A" w14:textId="77777777" w:rsidR="00F01706" w:rsidRPr="00F01706" w:rsidRDefault="00F01706" w:rsidP="00F01706">
      <w:pPr>
        <w:ind w:left="720"/>
        <w:rPr>
          <w:i/>
          <w:iCs/>
        </w:rPr>
      </w:pPr>
    </w:p>
    <w:p w14:paraId="39E5F328" w14:textId="6861A849" w:rsidR="00737A4B" w:rsidRPr="00737A4B" w:rsidRDefault="00737A4B" w:rsidP="00F01706">
      <w:pPr>
        <w:numPr>
          <w:ilvl w:val="0"/>
          <w:numId w:val="17"/>
        </w:numPr>
        <w:rPr>
          <w:i/>
          <w:iCs/>
        </w:rPr>
      </w:pPr>
      <w:r w:rsidRPr="00737A4B">
        <w:rPr>
          <w:b/>
        </w:rPr>
        <w:fldChar w:fldCharType="begin"/>
      </w:r>
      <w:r w:rsidRPr="00737A4B">
        <w:rPr>
          <w:b/>
        </w:rPr>
        <w:instrText>tc "1 credit must be in Science (students can choose from Physics, Biology, Chemistry, Environmental Science, Robotics, Automated Technology 120, Automotive Electrical Systems 120, Control Technology 120, Micro Electronics 120, Introductory Electronics 110, and Physical Geography 110)"</w:instrText>
      </w:r>
      <w:r w:rsidRPr="00737A4B">
        <w:rPr>
          <w:b/>
        </w:rPr>
        <w:fldChar w:fldCharType="end"/>
      </w:r>
      <w:r w:rsidRPr="00737A4B">
        <w:rPr>
          <w:b/>
        </w:rPr>
        <w:t>1 credit</w:t>
      </w:r>
      <w:r w:rsidRPr="00737A4B">
        <w:t xml:space="preserve"> </w:t>
      </w:r>
      <w:r w:rsidRPr="00737A4B">
        <w:rPr>
          <w:i/>
        </w:rPr>
        <w:t>must be from the Fine Arts/Life Role Development Cluster.  Students can choose from</w:t>
      </w:r>
      <w:r w:rsidRPr="00737A4B">
        <w:t>:</w:t>
      </w:r>
    </w:p>
    <w:p w14:paraId="28E4444B" w14:textId="77777777" w:rsidR="00737A4B" w:rsidRDefault="00737A4B" w:rsidP="00737A4B">
      <w:pPr>
        <w:numPr>
          <w:ilvl w:val="1"/>
          <w:numId w:val="9"/>
        </w:numPr>
        <w:sectPr w:rsidR="00737A4B" w:rsidSect="00737A4B">
          <w:type w:val="continuous"/>
          <w:pgSz w:w="12240" w:h="15840" w:code="1"/>
          <w:pgMar w:top="1440" w:right="1800" w:bottom="1440" w:left="1800" w:header="720" w:footer="720" w:gutter="0"/>
          <w:cols w:space="720" w:equalWidth="0">
            <w:col w:w="9360"/>
          </w:cols>
          <w:docGrid w:linePitch="360"/>
        </w:sectPr>
      </w:pPr>
    </w:p>
    <w:p w14:paraId="2CC6F751" w14:textId="77777777" w:rsidR="00705F52" w:rsidRPr="00705F52" w:rsidRDefault="00737A4B" w:rsidP="00737A4B">
      <w:pPr>
        <w:numPr>
          <w:ilvl w:val="1"/>
          <w:numId w:val="9"/>
        </w:numPr>
        <w:rPr>
          <w:i/>
          <w:iCs/>
        </w:rPr>
      </w:pPr>
      <w:r w:rsidRPr="00737A4B">
        <w:t xml:space="preserve">Visual Arts </w:t>
      </w:r>
      <w:r w:rsidR="002E195F">
        <w:t>110</w:t>
      </w:r>
    </w:p>
    <w:p w14:paraId="44079068" w14:textId="7D464624" w:rsidR="00737A4B" w:rsidRPr="00737A4B" w:rsidRDefault="002E195F" w:rsidP="00737A4B">
      <w:pPr>
        <w:numPr>
          <w:ilvl w:val="1"/>
          <w:numId w:val="9"/>
        </w:numPr>
        <w:rPr>
          <w:i/>
          <w:iCs/>
        </w:rPr>
      </w:pPr>
      <w:r>
        <w:t>Fine Art</w:t>
      </w:r>
      <w:r w:rsidR="00705F52">
        <w:t>s 110</w:t>
      </w:r>
    </w:p>
    <w:p w14:paraId="713BCCCE" w14:textId="7C3E772A" w:rsidR="00737A4B" w:rsidRPr="00737A4B" w:rsidRDefault="00737A4B" w:rsidP="00737A4B">
      <w:pPr>
        <w:numPr>
          <w:ilvl w:val="1"/>
          <w:numId w:val="9"/>
        </w:numPr>
        <w:rPr>
          <w:i/>
          <w:iCs/>
        </w:rPr>
      </w:pPr>
      <w:r w:rsidRPr="00737A4B">
        <w:t>Ind Family Dynamics 120</w:t>
      </w:r>
      <w:r w:rsidR="00705F52">
        <w:t xml:space="preserve"> (FI option)</w:t>
      </w:r>
    </w:p>
    <w:p w14:paraId="1E2CF1AD" w14:textId="77777777" w:rsidR="00737A4B" w:rsidRPr="00737A4B" w:rsidRDefault="00737A4B" w:rsidP="00737A4B">
      <w:pPr>
        <w:numPr>
          <w:ilvl w:val="1"/>
          <w:numId w:val="9"/>
        </w:numPr>
        <w:rPr>
          <w:i/>
          <w:iCs/>
        </w:rPr>
      </w:pPr>
      <w:r w:rsidRPr="00737A4B">
        <w:t>Music 111/112</w:t>
      </w:r>
    </w:p>
    <w:p w14:paraId="3D40309F" w14:textId="77777777" w:rsidR="00737A4B" w:rsidRPr="00737A4B" w:rsidRDefault="00737A4B" w:rsidP="00737A4B">
      <w:pPr>
        <w:numPr>
          <w:ilvl w:val="1"/>
          <w:numId w:val="9"/>
        </w:numPr>
        <w:rPr>
          <w:i/>
          <w:iCs/>
        </w:rPr>
      </w:pPr>
      <w:r w:rsidRPr="00737A4B">
        <w:t>Co-op Ed 120</w:t>
      </w:r>
    </w:p>
    <w:p w14:paraId="2912956E" w14:textId="0315641C" w:rsidR="002E195F" w:rsidRDefault="002E195F" w:rsidP="002E195F">
      <w:pPr>
        <w:numPr>
          <w:ilvl w:val="1"/>
          <w:numId w:val="9"/>
        </w:numPr>
        <w:rPr>
          <w:i/>
          <w:iCs/>
        </w:rPr>
      </w:pPr>
      <w:r>
        <w:t>Dramatic Arts 110</w:t>
      </w:r>
      <w:r w:rsidR="00705F52">
        <w:t xml:space="preserve">/ 120 </w:t>
      </w:r>
    </w:p>
    <w:p w14:paraId="7C5DBF24" w14:textId="1DBCE18B" w:rsidR="00737A4B" w:rsidRPr="002E195F" w:rsidRDefault="00000703" w:rsidP="002E195F">
      <w:pPr>
        <w:numPr>
          <w:ilvl w:val="1"/>
          <w:numId w:val="9"/>
        </w:numPr>
        <w:rPr>
          <w:i/>
          <w:iCs/>
        </w:rPr>
      </w:pPr>
      <w:r w:rsidRPr="002E195F">
        <w:t>P.E</w:t>
      </w:r>
      <w:r>
        <w:rPr>
          <w:i/>
          <w:iCs/>
        </w:rPr>
        <w:t xml:space="preserve"> </w:t>
      </w:r>
      <w:r w:rsidRPr="00737A4B">
        <w:t>Leadership</w:t>
      </w:r>
      <w:r w:rsidR="00737A4B" w:rsidRPr="00737A4B">
        <w:t xml:space="preserve">120 </w:t>
      </w:r>
    </w:p>
    <w:p w14:paraId="337AB8B2" w14:textId="3B210D90" w:rsidR="00737A4B" w:rsidRPr="00737A4B" w:rsidRDefault="002E195F" w:rsidP="00C55B4B">
      <w:pPr>
        <w:rPr>
          <w:i/>
          <w:iCs/>
        </w:rPr>
      </w:pPr>
      <w:r w:rsidRPr="002E195F">
        <w:t xml:space="preserve"> </w:t>
      </w:r>
    </w:p>
    <w:p w14:paraId="060C5ECF" w14:textId="49939399" w:rsidR="00737A4B" w:rsidRPr="00737A4B" w:rsidRDefault="00085D6C" w:rsidP="00737A4B">
      <w:pPr>
        <w:numPr>
          <w:ilvl w:val="1"/>
          <w:numId w:val="9"/>
        </w:numPr>
        <w:ind w:left="0" w:firstLine="0"/>
        <w:rPr>
          <w:i/>
          <w:iCs/>
        </w:rPr>
      </w:pPr>
      <w:r>
        <w:t xml:space="preserve">Graphic Arts and Design 110 </w:t>
      </w:r>
    </w:p>
    <w:p w14:paraId="239DCC05" w14:textId="7E1218B0" w:rsidR="00737A4B" w:rsidRPr="00085D6C" w:rsidRDefault="00737A4B" w:rsidP="00737A4B">
      <w:pPr>
        <w:numPr>
          <w:ilvl w:val="1"/>
          <w:numId w:val="9"/>
        </w:numPr>
        <w:ind w:left="0" w:firstLine="0"/>
        <w:rPr>
          <w:i/>
          <w:iCs/>
        </w:rPr>
      </w:pPr>
      <w:r w:rsidRPr="00737A4B">
        <w:t>Entrepreneurship 110</w:t>
      </w:r>
    </w:p>
    <w:p w14:paraId="174A0DCD" w14:textId="3E14A4A5" w:rsidR="00085D6C" w:rsidRPr="00737A4B" w:rsidRDefault="00085D6C" w:rsidP="00737A4B">
      <w:pPr>
        <w:numPr>
          <w:ilvl w:val="1"/>
          <w:numId w:val="9"/>
        </w:numPr>
        <w:ind w:left="0" w:firstLine="0"/>
        <w:rPr>
          <w:i/>
          <w:iCs/>
        </w:rPr>
      </w:pPr>
      <w:r>
        <w:t>Culinary Tech 110</w:t>
      </w:r>
    </w:p>
    <w:p w14:paraId="1BC41CEF" w14:textId="47B43D7F" w:rsidR="00737A4B" w:rsidRPr="002E195F" w:rsidRDefault="00737A4B" w:rsidP="00737A4B">
      <w:pPr>
        <w:numPr>
          <w:ilvl w:val="1"/>
          <w:numId w:val="9"/>
        </w:numPr>
        <w:ind w:left="0" w:firstLine="0"/>
        <w:rPr>
          <w:i/>
          <w:iCs/>
        </w:rPr>
      </w:pPr>
      <w:r w:rsidRPr="00737A4B">
        <w:t>Wellness and Phys. Ed 110</w:t>
      </w:r>
    </w:p>
    <w:p w14:paraId="49F58B35" w14:textId="7E4DB407" w:rsidR="002E195F" w:rsidRPr="003C05F9" w:rsidRDefault="002E195F" w:rsidP="00737A4B">
      <w:pPr>
        <w:numPr>
          <w:ilvl w:val="1"/>
          <w:numId w:val="9"/>
        </w:numPr>
        <w:ind w:left="0" w:firstLine="0"/>
        <w:rPr>
          <w:i/>
          <w:iCs/>
        </w:rPr>
      </w:pPr>
      <w:r>
        <w:t xml:space="preserve">Outdoor Education 110 </w:t>
      </w:r>
    </w:p>
    <w:p w14:paraId="59B27E17" w14:textId="0D52E0A5" w:rsidR="003C05F9" w:rsidRPr="003C05F9" w:rsidRDefault="003C05F9" w:rsidP="003C05F9">
      <w:pPr>
        <w:numPr>
          <w:ilvl w:val="1"/>
          <w:numId w:val="9"/>
        </w:numPr>
        <w:ind w:left="0" w:firstLine="0"/>
        <w:rPr>
          <w:i/>
          <w:iCs/>
        </w:rPr>
      </w:pPr>
      <w:r>
        <w:t xml:space="preserve">Intro to Applied Tech 110 &amp;              </w:t>
      </w:r>
    </w:p>
    <w:p w14:paraId="5A50FCCA" w14:textId="179C13DB" w:rsidR="003C05F9" w:rsidRPr="002E195F" w:rsidRDefault="003C05F9" w:rsidP="003C05F9">
      <w:pPr>
        <w:ind w:left="720" w:firstLine="720"/>
        <w:rPr>
          <w:i/>
          <w:iCs/>
        </w:rPr>
      </w:pPr>
      <w:r>
        <w:t>Skilled Trades</w:t>
      </w:r>
    </w:p>
    <w:p w14:paraId="06007339" w14:textId="77777777" w:rsidR="003C05F9" w:rsidRPr="002E195F" w:rsidRDefault="003C05F9" w:rsidP="003C05F9">
      <w:pPr>
        <w:rPr>
          <w:i/>
          <w:iCs/>
        </w:rPr>
      </w:pPr>
    </w:p>
    <w:p w14:paraId="2A7D3A0F" w14:textId="77777777" w:rsidR="00737A4B" w:rsidRPr="00737A4B" w:rsidRDefault="00737A4B" w:rsidP="00737A4B">
      <w:pPr>
        <w:ind w:left="720"/>
        <w:contextualSpacing/>
        <w:rPr>
          <w:i/>
          <w:iCs/>
        </w:rPr>
      </w:pPr>
    </w:p>
    <w:p w14:paraId="62B387A8" w14:textId="77777777" w:rsidR="00737A4B" w:rsidRDefault="00737A4B" w:rsidP="00737A4B">
      <w:pPr>
        <w:numPr>
          <w:ilvl w:val="0"/>
          <w:numId w:val="9"/>
        </w:numPr>
        <w:contextualSpacing/>
        <w:rPr>
          <w:b/>
          <w:bCs/>
        </w:rPr>
        <w:sectPr w:rsidR="00737A4B" w:rsidSect="00737A4B">
          <w:type w:val="continuous"/>
          <w:pgSz w:w="12240" w:h="15840" w:code="1"/>
          <w:pgMar w:top="1440" w:right="1800" w:bottom="1440" w:left="1800" w:header="720" w:footer="720" w:gutter="0"/>
          <w:cols w:num="2" w:space="720"/>
          <w:docGrid w:linePitch="360"/>
        </w:sectPr>
      </w:pPr>
    </w:p>
    <w:p w14:paraId="50F49909" w14:textId="77777777" w:rsidR="00737A4B" w:rsidRPr="00737A4B" w:rsidRDefault="00737A4B" w:rsidP="00737A4B">
      <w:pPr>
        <w:ind w:left="720"/>
        <w:contextualSpacing/>
        <w:rPr>
          <w:i/>
          <w:iCs/>
        </w:rPr>
      </w:pPr>
    </w:p>
    <w:p w14:paraId="21291377" w14:textId="30BCAAE3" w:rsidR="00737A4B" w:rsidRPr="00737A4B" w:rsidRDefault="00737A4B" w:rsidP="00737A4B">
      <w:pPr>
        <w:numPr>
          <w:ilvl w:val="0"/>
          <w:numId w:val="9"/>
        </w:numPr>
        <w:contextualSpacing/>
        <w:rPr>
          <w:i/>
          <w:iCs/>
        </w:rPr>
      </w:pPr>
      <w:r w:rsidRPr="00737A4B">
        <w:rPr>
          <w:b/>
          <w:bCs/>
        </w:rPr>
        <w:t>10 Additional credits.</w:t>
      </w:r>
    </w:p>
    <w:p w14:paraId="3FDC70AE" w14:textId="77777777" w:rsidR="00737A4B" w:rsidRPr="00737A4B" w:rsidRDefault="00737A4B" w:rsidP="00737A4B">
      <w:pPr>
        <w:rPr>
          <w:i/>
          <w:iCs/>
          <w:sz w:val="20"/>
          <w:szCs w:val="20"/>
        </w:rPr>
      </w:pPr>
    </w:p>
    <w:p w14:paraId="2BAFC43F" w14:textId="51F8961D" w:rsidR="00737A4B" w:rsidRDefault="00737A4B" w:rsidP="00737A4B">
      <w:r w:rsidRPr="00737A4B">
        <w:t>Graduation requirements for a student identified as being exceptional (as defined by the Education Act) may vary as documented in his/her Personal Learning Plan (PLP). Adjusted and/or Individualization must be indicated on the transcript. No such indication will appear on the diploma.</w:t>
      </w:r>
    </w:p>
    <w:p w14:paraId="48A3ADE7" w14:textId="4A5348D0" w:rsidR="005C105E" w:rsidRDefault="005C105E" w:rsidP="00737A4B"/>
    <w:p w14:paraId="781D41DB" w14:textId="105B8CA6" w:rsidR="005C105E" w:rsidRDefault="005C105E" w:rsidP="00737A4B"/>
    <w:p w14:paraId="232F67FD" w14:textId="6CB52AC7" w:rsidR="006F558B" w:rsidRDefault="006F558B" w:rsidP="00737A4B"/>
    <w:p w14:paraId="7D36F446" w14:textId="4046157E" w:rsidR="006F558B" w:rsidRDefault="006F558B" w:rsidP="00737A4B"/>
    <w:p w14:paraId="5BB36A8C" w14:textId="0D0B6CA8" w:rsidR="006F558B" w:rsidRDefault="006F558B" w:rsidP="00737A4B"/>
    <w:p w14:paraId="0A541CCF" w14:textId="77777777" w:rsidR="006F558B" w:rsidRDefault="006F558B" w:rsidP="00737A4B"/>
    <w:p w14:paraId="41BA2F40" w14:textId="77777777" w:rsidR="003805F0" w:rsidRDefault="003805F0" w:rsidP="00737A4B"/>
    <w:p w14:paraId="0AE4B5ED" w14:textId="510180E2" w:rsidR="003805F0" w:rsidRPr="00737A4B" w:rsidRDefault="003805F0" w:rsidP="00737A4B">
      <w:pPr>
        <w:sectPr w:rsidR="003805F0" w:rsidRPr="00737A4B" w:rsidSect="00737A4B">
          <w:type w:val="continuous"/>
          <w:pgSz w:w="12240" w:h="15840" w:code="1"/>
          <w:pgMar w:top="1440" w:right="1800" w:bottom="1440" w:left="1800" w:header="720" w:footer="720" w:gutter="0"/>
          <w:cols w:space="720" w:equalWidth="0">
            <w:col w:w="9360"/>
          </w:cols>
          <w:docGrid w:linePitch="360"/>
        </w:sectPr>
      </w:pPr>
    </w:p>
    <w:tbl>
      <w:tblPr>
        <w:tblW w:w="9912"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4140"/>
        <w:gridCol w:w="4596"/>
      </w:tblGrid>
      <w:tr w:rsidR="00737A4B" w:rsidRPr="00737A4B" w14:paraId="17A79E32" w14:textId="77777777" w:rsidTr="003C05F9">
        <w:trPr>
          <w:trHeight w:val="723"/>
        </w:trPr>
        <w:tc>
          <w:tcPr>
            <w:tcW w:w="9912" w:type="dxa"/>
            <w:gridSpan w:val="3"/>
            <w:tcBorders>
              <w:top w:val="single" w:sz="24" w:space="0" w:color="auto"/>
              <w:left w:val="nil"/>
              <w:bottom w:val="single" w:sz="24" w:space="0" w:color="auto"/>
              <w:right w:val="nil"/>
            </w:tcBorders>
          </w:tcPr>
          <w:p w14:paraId="0EDA00FE" w14:textId="77777777" w:rsidR="00737A4B" w:rsidRDefault="00737A4B" w:rsidP="00737A4B">
            <w:pPr>
              <w:rPr>
                <w:b/>
                <w:bCs/>
                <w:sz w:val="28"/>
                <w:szCs w:val="28"/>
              </w:rPr>
            </w:pPr>
            <w:r w:rsidRPr="00000703">
              <w:rPr>
                <w:b/>
                <w:bCs/>
                <w:sz w:val="28"/>
                <w:szCs w:val="28"/>
              </w:rPr>
              <w:t>Course of Studies Grade 10</w:t>
            </w:r>
          </w:p>
          <w:p w14:paraId="03240384" w14:textId="5FC7B539" w:rsidR="00F01706" w:rsidRPr="00F01706" w:rsidRDefault="00F01706" w:rsidP="00737A4B">
            <w:pPr>
              <w:rPr>
                <w:b/>
                <w:bCs/>
              </w:rPr>
            </w:pPr>
            <w:r w:rsidRPr="00F01706">
              <w:rPr>
                <w:b/>
                <w:bCs/>
              </w:rPr>
              <w:t xml:space="preserve">* Beginning Sept 2020 Numbers Relations and Functions will </w:t>
            </w:r>
            <w:proofErr w:type="spellStart"/>
            <w:r w:rsidRPr="00F01706">
              <w:rPr>
                <w:b/>
                <w:bCs/>
              </w:rPr>
              <w:t>be come</w:t>
            </w:r>
            <w:proofErr w:type="spellEnd"/>
            <w:r w:rsidRPr="00F01706">
              <w:rPr>
                <w:b/>
                <w:bCs/>
              </w:rPr>
              <w:t xml:space="preserve"> a credit course. </w:t>
            </w:r>
          </w:p>
        </w:tc>
      </w:tr>
      <w:tr w:rsidR="00737A4B" w:rsidRPr="00737A4B" w14:paraId="7FE22DDD" w14:textId="77777777" w:rsidTr="008047DB">
        <w:tc>
          <w:tcPr>
            <w:tcW w:w="1176" w:type="dxa"/>
            <w:tcBorders>
              <w:top w:val="single" w:sz="24" w:space="0" w:color="auto"/>
              <w:left w:val="nil"/>
              <w:bottom w:val="single" w:sz="12" w:space="0" w:color="auto"/>
              <w:right w:val="nil"/>
            </w:tcBorders>
          </w:tcPr>
          <w:p w14:paraId="3A9DBCDF" w14:textId="50637BB8" w:rsidR="00737A4B" w:rsidRDefault="00737A4B" w:rsidP="00737A4B"/>
          <w:p w14:paraId="138E3157" w14:textId="77777777" w:rsidR="00000703" w:rsidRDefault="00000703" w:rsidP="00737A4B"/>
          <w:p w14:paraId="146CA355" w14:textId="28575D29" w:rsidR="00000703" w:rsidRPr="00737A4B" w:rsidRDefault="00000703" w:rsidP="00737A4B"/>
        </w:tc>
        <w:tc>
          <w:tcPr>
            <w:tcW w:w="4140" w:type="dxa"/>
            <w:tcBorders>
              <w:top w:val="single" w:sz="24" w:space="0" w:color="auto"/>
              <w:left w:val="nil"/>
              <w:bottom w:val="single" w:sz="12" w:space="0" w:color="auto"/>
              <w:right w:val="nil"/>
            </w:tcBorders>
          </w:tcPr>
          <w:p w14:paraId="26C2C314" w14:textId="77777777" w:rsidR="00737A4B" w:rsidRPr="00737A4B" w:rsidRDefault="00737A4B" w:rsidP="00000703">
            <w:pPr>
              <w:rPr>
                <w:b/>
                <w:bCs/>
              </w:rPr>
            </w:pPr>
            <w:r w:rsidRPr="00737A4B">
              <w:rPr>
                <w:b/>
                <w:bCs/>
              </w:rPr>
              <w:t>English</w:t>
            </w:r>
          </w:p>
        </w:tc>
        <w:tc>
          <w:tcPr>
            <w:tcW w:w="4596" w:type="dxa"/>
            <w:tcBorders>
              <w:top w:val="single" w:sz="24" w:space="0" w:color="auto"/>
              <w:left w:val="nil"/>
              <w:bottom w:val="single" w:sz="12" w:space="0" w:color="auto"/>
              <w:right w:val="nil"/>
            </w:tcBorders>
          </w:tcPr>
          <w:p w14:paraId="18C2AFE2" w14:textId="77777777" w:rsidR="00737A4B" w:rsidRPr="00737A4B" w:rsidRDefault="00737A4B" w:rsidP="00000703">
            <w:pPr>
              <w:rPr>
                <w:b/>
                <w:bCs/>
              </w:rPr>
            </w:pPr>
            <w:r w:rsidRPr="00737A4B">
              <w:rPr>
                <w:b/>
                <w:bCs/>
              </w:rPr>
              <w:t>French Immersion (F.I.)</w:t>
            </w:r>
          </w:p>
        </w:tc>
      </w:tr>
      <w:tr w:rsidR="00737A4B" w:rsidRPr="00737A4B" w14:paraId="10BD74BF" w14:textId="77777777" w:rsidTr="008047DB">
        <w:tc>
          <w:tcPr>
            <w:tcW w:w="1176" w:type="dxa"/>
            <w:tcBorders>
              <w:top w:val="single" w:sz="12" w:space="0" w:color="auto"/>
              <w:left w:val="nil"/>
              <w:bottom w:val="single" w:sz="12" w:space="0" w:color="auto"/>
              <w:right w:val="nil"/>
            </w:tcBorders>
          </w:tcPr>
          <w:p w14:paraId="705E1087" w14:textId="77777777" w:rsidR="00F01706" w:rsidRDefault="00F01706" w:rsidP="00737A4B"/>
          <w:p w14:paraId="23068367" w14:textId="227151DB" w:rsidR="00737A4B" w:rsidRPr="00737A4B" w:rsidRDefault="00737A4B" w:rsidP="00737A4B">
            <w:r w:rsidRPr="00737A4B">
              <w:t>Full Year Required Course</w:t>
            </w:r>
          </w:p>
        </w:tc>
        <w:tc>
          <w:tcPr>
            <w:tcW w:w="4140" w:type="dxa"/>
            <w:tcBorders>
              <w:top w:val="single" w:sz="12" w:space="0" w:color="auto"/>
              <w:left w:val="nil"/>
              <w:bottom w:val="single" w:sz="12" w:space="0" w:color="auto"/>
              <w:right w:val="nil"/>
            </w:tcBorders>
          </w:tcPr>
          <w:p w14:paraId="7EF19483" w14:textId="77777777" w:rsidR="00F01706" w:rsidRDefault="00F01706" w:rsidP="00737A4B"/>
          <w:p w14:paraId="4BEBD3AB" w14:textId="63AD004E" w:rsidR="00737A4B" w:rsidRPr="00737A4B" w:rsidRDefault="00737A4B" w:rsidP="00737A4B">
            <w:r w:rsidRPr="00737A4B">
              <w:t xml:space="preserve">English 10 </w:t>
            </w:r>
          </w:p>
          <w:p w14:paraId="31242B60" w14:textId="77777777" w:rsidR="00737A4B" w:rsidRPr="00737A4B" w:rsidRDefault="00737A4B" w:rsidP="00737A4B">
            <w:r w:rsidRPr="00737A4B">
              <w:t>OR</w:t>
            </w:r>
          </w:p>
          <w:p w14:paraId="53A0DD10" w14:textId="77777777" w:rsidR="00737A4B" w:rsidRPr="00737A4B" w:rsidRDefault="00737A4B" w:rsidP="00737A4B">
            <w:r w:rsidRPr="00737A4B">
              <w:t>English 10 (AP Enrichment)</w:t>
            </w:r>
          </w:p>
        </w:tc>
        <w:tc>
          <w:tcPr>
            <w:tcW w:w="4596" w:type="dxa"/>
            <w:tcBorders>
              <w:top w:val="single" w:sz="12" w:space="0" w:color="auto"/>
              <w:left w:val="nil"/>
              <w:bottom w:val="single" w:sz="12" w:space="0" w:color="auto"/>
              <w:right w:val="nil"/>
            </w:tcBorders>
          </w:tcPr>
          <w:p w14:paraId="3F05581E" w14:textId="77777777" w:rsidR="00F01706" w:rsidRDefault="00F01706" w:rsidP="00737A4B"/>
          <w:p w14:paraId="5D4D8AD3" w14:textId="14DB602D" w:rsidR="00737A4B" w:rsidRPr="00737A4B" w:rsidRDefault="00737A4B" w:rsidP="00737A4B">
            <w:r w:rsidRPr="00737A4B">
              <w:t>English 10</w:t>
            </w:r>
          </w:p>
          <w:p w14:paraId="02D39C98" w14:textId="77777777" w:rsidR="00737A4B" w:rsidRPr="00737A4B" w:rsidRDefault="00737A4B" w:rsidP="00737A4B">
            <w:r w:rsidRPr="00737A4B">
              <w:t>OR</w:t>
            </w:r>
          </w:p>
          <w:p w14:paraId="18F2515C" w14:textId="77777777" w:rsidR="00737A4B" w:rsidRDefault="00737A4B" w:rsidP="00737A4B">
            <w:r w:rsidRPr="00737A4B">
              <w:t>English 10 (AP Enrichment)</w:t>
            </w:r>
          </w:p>
          <w:p w14:paraId="0B2B21D4" w14:textId="4B125276" w:rsidR="00F01706" w:rsidRPr="00737A4B" w:rsidRDefault="00F01706" w:rsidP="00737A4B"/>
        </w:tc>
      </w:tr>
      <w:tr w:rsidR="00737A4B" w:rsidRPr="00737A4B" w14:paraId="723D158D" w14:textId="77777777" w:rsidTr="008047DB">
        <w:tc>
          <w:tcPr>
            <w:tcW w:w="1176" w:type="dxa"/>
            <w:tcBorders>
              <w:top w:val="single" w:sz="12" w:space="0" w:color="auto"/>
              <w:left w:val="nil"/>
              <w:bottom w:val="single" w:sz="12" w:space="0" w:color="auto"/>
              <w:right w:val="nil"/>
            </w:tcBorders>
          </w:tcPr>
          <w:p w14:paraId="28968381" w14:textId="77777777" w:rsidR="00F01706" w:rsidRDefault="00F01706" w:rsidP="00737A4B"/>
          <w:p w14:paraId="71E1B1FD" w14:textId="77777777" w:rsidR="00F01706" w:rsidRDefault="00F01706" w:rsidP="00737A4B"/>
          <w:p w14:paraId="22EE1390" w14:textId="77777777" w:rsidR="00F01706" w:rsidRDefault="00F01706" w:rsidP="00737A4B"/>
          <w:p w14:paraId="4F348CBB" w14:textId="7A762ECB" w:rsidR="00737A4B" w:rsidRPr="00737A4B" w:rsidRDefault="00737A4B" w:rsidP="00737A4B">
            <w:r w:rsidRPr="00737A4B">
              <w:t>Semester Required Courses</w:t>
            </w:r>
          </w:p>
        </w:tc>
        <w:tc>
          <w:tcPr>
            <w:tcW w:w="4140" w:type="dxa"/>
            <w:tcBorders>
              <w:top w:val="single" w:sz="12" w:space="0" w:color="auto"/>
              <w:left w:val="nil"/>
              <w:bottom w:val="single" w:sz="12" w:space="0" w:color="auto"/>
              <w:right w:val="nil"/>
            </w:tcBorders>
          </w:tcPr>
          <w:p w14:paraId="496EB8FC" w14:textId="77777777" w:rsidR="00F01706" w:rsidRDefault="00F01706" w:rsidP="00737A4B"/>
          <w:p w14:paraId="2E07CC39" w14:textId="7FF3A7D4" w:rsidR="00737A4B" w:rsidRPr="00737A4B" w:rsidRDefault="00737A4B" w:rsidP="00737A4B">
            <w:r w:rsidRPr="00737A4B">
              <w:t xml:space="preserve">Geometry, Measurement and Finance 10 </w:t>
            </w:r>
          </w:p>
          <w:p w14:paraId="716DEFBC" w14:textId="77777777" w:rsidR="00804FEB" w:rsidRDefault="00804FEB" w:rsidP="00737A4B"/>
          <w:p w14:paraId="7C326040" w14:textId="74A4CD89" w:rsidR="00737A4B" w:rsidRPr="00737A4B" w:rsidRDefault="00737A4B" w:rsidP="00737A4B">
            <w:r w:rsidRPr="00C57F8E">
              <w:t>Numbers, Relations and Functions 10</w:t>
            </w:r>
          </w:p>
          <w:p w14:paraId="7DC1142F" w14:textId="77777777" w:rsidR="00804FEB" w:rsidRDefault="00804FEB" w:rsidP="00737A4B">
            <w:pPr>
              <w:rPr>
                <w:b/>
                <w:i/>
              </w:rPr>
            </w:pPr>
          </w:p>
          <w:p w14:paraId="3B8D200F" w14:textId="1F71E279" w:rsidR="00804FEB" w:rsidRDefault="00737A4B" w:rsidP="00737A4B">
            <w:r w:rsidRPr="00737A4B">
              <w:rPr>
                <w:b/>
                <w:i/>
              </w:rPr>
              <w:t>OR</w:t>
            </w:r>
            <w:r w:rsidRPr="00737A4B">
              <w:t xml:space="preserve"> </w:t>
            </w:r>
            <w:r w:rsidRPr="00737A4B">
              <w:rPr>
                <w:b/>
                <w:i/>
              </w:rPr>
              <w:t>AP Enrichment</w:t>
            </w:r>
            <w:r w:rsidR="00804FEB">
              <w:rPr>
                <w:b/>
                <w:i/>
              </w:rPr>
              <w:t>-</w:t>
            </w:r>
          </w:p>
          <w:p w14:paraId="1E4A8FFF" w14:textId="25C96DFC" w:rsidR="00737A4B" w:rsidRPr="00737A4B" w:rsidRDefault="00737A4B" w:rsidP="00737A4B">
            <w:r w:rsidRPr="00737A4B">
              <w:t>Numbers, Relations and Functions 10</w:t>
            </w:r>
          </w:p>
          <w:p w14:paraId="2D82F6D0" w14:textId="77777777" w:rsidR="00737A4B" w:rsidRPr="00737A4B" w:rsidRDefault="00737A4B" w:rsidP="00737A4B">
            <w:r w:rsidRPr="00737A4B">
              <w:rPr>
                <w:b/>
                <w:i/>
              </w:rPr>
              <w:t xml:space="preserve">AND </w:t>
            </w:r>
            <w:r w:rsidRPr="00737A4B">
              <w:t>Foundations of Math 110</w:t>
            </w:r>
          </w:p>
          <w:p w14:paraId="144366DA" w14:textId="77777777" w:rsidR="00737A4B" w:rsidRPr="00737A4B" w:rsidRDefault="00737A4B" w:rsidP="00737A4B"/>
          <w:p w14:paraId="78CD7223" w14:textId="77777777" w:rsidR="00737A4B" w:rsidRPr="00737A4B" w:rsidRDefault="00737A4B" w:rsidP="00737A4B">
            <w:r w:rsidRPr="00737A4B">
              <w:t>Social Studies 10</w:t>
            </w:r>
          </w:p>
          <w:p w14:paraId="0208D2D4" w14:textId="77777777" w:rsidR="00737A4B" w:rsidRDefault="00737A4B" w:rsidP="00737A4B">
            <w:r w:rsidRPr="00737A4B">
              <w:t>French 10</w:t>
            </w:r>
          </w:p>
          <w:p w14:paraId="11F2D4E7" w14:textId="77777777" w:rsidR="007B0E41" w:rsidRPr="00737A4B" w:rsidRDefault="007B0E41" w:rsidP="007B0E41">
            <w:r w:rsidRPr="00737A4B">
              <w:t>Broad Based Technology 10</w:t>
            </w:r>
          </w:p>
          <w:p w14:paraId="7CA0AAB6" w14:textId="7415C3E3" w:rsidR="000F1FBB" w:rsidRPr="00737A4B" w:rsidRDefault="000F1FBB" w:rsidP="00737A4B"/>
        </w:tc>
        <w:tc>
          <w:tcPr>
            <w:tcW w:w="4596" w:type="dxa"/>
            <w:tcBorders>
              <w:top w:val="single" w:sz="12" w:space="0" w:color="auto"/>
              <w:left w:val="nil"/>
              <w:bottom w:val="single" w:sz="12" w:space="0" w:color="auto"/>
              <w:right w:val="nil"/>
            </w:tcBorders>
          </w:tcPr>
          <w:p w14:paraId="309E2597" w14:textId="77777777" w:rsidR="00F01706" w:rsidRDefault="00F01706" w:rsidP="00737A4B"/>
          <w:p w14:paraId="3AC20E04" w14:textId="064DE05C" w:rsidR="00737A4B" w:rsidRPr="00737A4B" w:rsidRDefault="00737A4B" w:rsidP="00737A4B">
            <w:r w:rsidRPr="00737A4B">
              <w:t xml:space="preserve">F.I. Geometry, Measurement and Finance 10 </w:t>
            </w:r>
          </w:p>
          <w:p w14:paraId="30FF7BE9" w14:textId="77777777" w:rsidR="00804FEB" w:rsidRDefault="00804FEB" w:rsidP="00737A4B"/>
          <w:p w14:paraId="41A079B5" w14:textId="33A3E11A" w:rsidR="00737A4B" w:rsidRDefault="00737A4B" w:rsidP="00737A4B">
            <w:r w:rsidRPr="00C57F8E">
              <w:t>F.I. Numbers, Relations and Functions 10</w:t>
            </w:r>
          </w:p>
          <w:p w14:paraId="4DBBAB35" w14:textId="77777777" w:rsidR="00804FEB" w:rsidRDefault="00804FEB" w:rsidP="00737A4B">
            <w:pPr>
              <w:rPr>
                <w:b/>
                <w:i/>
              </w:rPr>
            </w:pPr>
          </w:p>
          <w:p w14:paraId="4469EED1" w14:textId="66DD2AB1" w:rsidR="00737A4B" w:rsidRPr="00737A4B" w:rsidRDefault="00737A4B" w:rsidP="00737A4B">
            <w:r w:rsidRPr="00737A4B">
              <w:rPr>
                <w:b/>
                <w:i/>
              </w:rPr>
              <w:t>OR</w:t>
            </w:r>
            <w:r w:rsidRPr="00737A4B">
              <w:t xml:space="preserve"> </w:t>
            </w:r>
            <w:r w:rsidRPr="00737A4B">
              <w:rPr>
                <w:b/>
                <w:i/>
              </w:rPr>
              <w:t>AP Enrichment</w:t>
            </w:r>
            <w:r w:rsidR="00804FEB">
              <w:rPr>
                <w:b/>
                <w:i/>
              </w:rPr>
              <w:t>-</w:t>
            </w:r>
          </w:p>
          <w:p w14:paraId="2EFBAE81" w14:textId="481DC742" w:rsidR="00737A4B" w:rsidRPr="00737A4B" w:rsidRDefault="00737A4B" w:rsidP="00737A4B">
            <w:r w:rsidRPr="00737A4B">
              <w:t>F.I. Numbers, Relations and Functions 10</w:t>
            </w:r>
          </w:p>
          <w:p w14:paraId="086257E5" w14:textId="77777777" w:rsidR="00737A4B" w:rsidRPr="00737A4B" w:rsidRDefault="00737A4B" w:rsidP="00737A4B">
            <w:r w:rsidRPr="00737A4B">
              <w:rPr>
                <w:b/>
                <w:i/>
              </w:rPr>
              <w:t xml:space="preserve">AND </w:t>
            </w:r>
            <w:r w:rsidRPr="00737A4B">
              <w:t>F.I. Foundations of Math 110</w:t>
            </w:r>
          </w:p>
          <w:p w14:paraId="3FD2952D" w14:textId="77777777" w:rsidR="00737A4B" w:rsidRPr="00737A4B" w:rsidRDefault="00737A4B" w:rsidP="00737A4B"/>
          <w:p w14:paraId="0CB1C6E7" w14:textId="77777777" w:rsidR="00737A4B" w:rsidRPr="00737A4B" w:rsidRDefault="00737A4B" w:rsidP="00737A4B">
            <w:r w:rsidRPr="00737A4B">
              <w:t>F.I. Social Studies 10</w:t>
            </w:r>
          </w:p>
          <w:p w14:paraId="42EDC57C" w14:textId="77777777" w:rsidR="00737A4B" w:rsidRDefault="00737A4B" w:rsidP="00737A4B">
            <w:r w:rsidRPr="00737A4B">
              <w:t>F.I. Language Arts 10</w:t>
            </w:r>
          </w:p>
          <w:p w14:paraId="1B284072" w14:textId="26E0E963" w:rsidR="00F01706" w:rsidRPr="00737A4B" w:rsidRDefault="00D3386F" w:rsidP="00737A4B">
            <w:r>
              <w:t xml:space="preserve">Broad Based Technology 10 </w:t>
            </w:r>
          </w:p>
        </w:tc>
      </w:tr>
      <w:tr w:rsidR="00737A4B" w:rsidRPr="00737A4B" w14:paraId="71A05A30" w14:textId="77777777" w:rsidTr="008047DB">
        <w:tc>
          <w:tcPr>
            <w:tcW w:w="1176" w:type="dxa"/>
            <w:tcBorders>
              <w:top w:val="single" w:sz="12" w:space="0" w:color="auto"/>
              <w:left w:val="nil"/>
              <w:bottom w:val="single" w:sz="12" w:space="0" w:color="auto"/>
              <w:right w:val="nil"/>
            </w:tcBorders>
          </w:tcPr>
          <w:p w14:paraId="06716549" w14:textId="77777777" w:rsidR="00F01706" w:rsidRDefault="00F01706" w:rsidP="00737A4B">
            <w:pPr>
              <w:rPr>
                <w:b/>
                <w:i/>
              </w:rPr>
            </w:pPr>
          </w:p>
          <w:p w14:paraId="2C70AEA5" w14:textId="52A7B256" w:rsidR="00737A4B" w:rsidRPr="00737A4B" w:rsidRDefault="00737A4B" w:rsidP="00737A4B">
            <w:pPr>
              <w:rPr>
                <w:b/>
                <w:i/>
              </w:rPr>
            </w:pPr>
            <w:r w:rsidRPr="00737A4B">
              <w:rPr>
                <w:b/>
                <w:i/>
              </w:rPr>
              <w:t>Electives</w:t>
            </w:r>
          </w:p>
        </w:tc>
        <w:tc>
          <w:tcPr>
            <w:tcW w:w="8736" w:type="dxa"/>
            <w:gridSpan w:val="2"/>
            <w:tcBorders>
              <w:top w:val="single" w:sz="12" w:space="0" w:color="auto"/>
              <w:left w:val="nil"/>
              <w:bottom w:val="single" w:sz="12" w:space="0" w:color="auto"/>
              <w:right w:val="nil"/>
            </w:tcBorders>
          </w:tcPr>
          <w:p w14:paraId="190A0FFD" w14:textId="77777777" w:rsidR="00F01706" w:rsidRDefault="00F01706" w:rsidP="00737A4B">
            <w:pPr>
              <w:rPr>
                <w:i/>
              </w:rPr>
            </w:pPr>
          </w:p>
          <w:p w14:paraId="05A2D3E5" w14:textId="2C5F1509" w:rsidR="00737A4B" w:rsidRDefault="00737A4B" w:rsidP="00737A4B">
            <w:pPr>
              <w:rPr>
                <w:i/>
              </w:rPr>
            </w:pPr>
            <w:r w:rsidRPr="00737A4B">
              <w:rPr>
                <w:i/>
              </w:rPr>
              <w:t xml:space="preserve">Grade 10 students may select up to </w:t>
            </w:r>
            <w:r w:rsidR="00D3386F">
              <w:rPr>
                <w:i/>
              </w:rPr>
              <w:t>3</w:t>
            </w:r>
            <w:r w:rsidRPr="00737A4B">
              <w:rPr>
                <w:i/>
              </w:rPr>
              <w:t xml:space="preserve"> semester elective courses. Enrolment in credit courses is at the discretion of the school based on student grades and attendance.  Students should select from the options listed below:</w:t>
            </w:r>
          </w:p>
          <w:p w14:paraId="79E8C37C" w14:textId="2942E047" w:rsidR="00F01706" w:rsidRPr="00737A4B" w:rsidRDefault="00F01706" w:rsidP="00737A4B">
            <w:pPr>
              <w:rPr>
                <w:i/>
              </w:rPr>
            </w:pPr>
          </w:p>
        </w:tc>
      </w:tr>
      <w:tr w:rsidR="00737A4B" w:rsidRPr="00737A4B" w14:paraId="224EC768" w14:textId="77777777" w:rsidTr="008047DB">
        <w:tc>
          <w:tcPr>
            <w:tcW w:w="1176" w:type="dxa"/>
            <w:tcBorders>
              <w:top w:val="single" w:sz="12" w:space="0" w:color="auto"/>
              <w:left w:val="nil"/>
              <w:bottom w:val="single" w:sz="12" w:space="0" w:color="auto"/>
              <w:right w:val="nil"/>
            </w:tcBorders>
          </w:tcPr>
          <w:p w14:paraId="4887E2DA" w14:textId="77777777" w:rsidR="00F01706" w:rsidRDefault="00F01706" w:rsidP="00737A4B"/>
          <w:p w14:paraId="2FB0E43E" w14:textId="3CBD62E6" w:rsidR="00737A4B" w:rsidRPr="00737A4B" w:rsidRDefault="00737A4B" w:rsidP="00737A4B">
            <w:r w:rsidRPr="00737A4B">
              <w:t>Semester Elective Courses</w:t>
            </w:r>
          </w:p>
        </w:tc>
        <w:tc>
          <w:tcPr>
            <w:tcW w:w="8736" w:type="dxa"/>
            <w:gridSpan w:val="2"/>
            <w:tcBorders>
              <w:top w:val="single" w:sz="12" w:space="0" w:color="auto"/>
              <w:left w:val="nil"/>
              <w:bottom w:val="single" w:sz="12" w:space="0" w:color="auto"/>
              <w:right w:val="nil"/>
            </w:tcBorders>
          </w:tcPr>
          <w:p w14:paraId="47A269B0" w14:textId="77777777" w:rsidR="00F01706" w:rsidRDefault="00F01706" w:rsidP="00F01706">
            <w:pPr>
              <w:ind w:left="2160"/>
            </w:pPr>
          </w:p>
          <w:p w14:paraId="3030DB4B" w14:textId="17E858C6" w:rsidR="00737A4B" w:rsidRPr="00737A4B" w:rsidRDefault="00737A4B" w:rsidP="00737A4B">
            <w:pPr>
              <w:numPr>
                <w:ilvl w:val="0"/>
                <w:numId w:val="7"/>
              </w:numPr>
            </w:pPr>
            <w:r w:rsidRPr="00737A4B">
              <w:t>Music 10</w:t>
            </w:r>
          </w:p>
          <w:p w14:paraId="5D598BA2" w14:textId="77777777" w:rsidR="00737A4B" w:rsidRPr="00737A4B" w:rsidRDefault="00737A4B" w:rsidP="00737A4B">
            <w:pPr>
              <w:numPr>
                <w:ilvl w:val="0"/>
                <w:numId w:val="7"/>
              </w:numPr>
            </w:pPr>
            <w:r w:rsidRPr="00737A4B">
              <w:t>Visual Art 10</w:t>
            </w:r>
          </w:p>
          <w:p w14:paraId="1A282EBF" w14:textId="77777777" w:rsidR="00737A4B" w:rsidRPr="00737A4B" w:rsidRDefault="00737A4B" w:rsidP="00737A4B">
            <w:pPr>
              <w:numPr>
                <w:ilvl w:val="0"/>
                <w:numId w:val="7"/>
              </w:numPr>
            </w:pPr>
            <w:r w:rsidRPr="00737A4B">
              <w:t>Physical Education and Health 10</w:t>
            </w:r>
          </w:p>
          <w:p w14:paraId="30A7294E" w14:textId="77777777" w:rsidR="00737A4B" w:rsidRDefault="00737A4B" w:rsidP="00737A4B">
            <w:pPr>
              <w:numPr>
                <w:ilvl w:val="0"/>
                <w:numId w:val="7"/>
              </w:numPr>
            </w:pPr>
            <w:r w:rsidRPr="00737A4B">
              <w:t>Ind. Family Dynamics 120 (F.I. Option available)</w:t>
            </w:r>
          </w:p>
          <w:p w14:paraId="12961275" w14:textId="36BDF685" w:rsidR="00F01706" w:rsidRPr="00737A4B" w:rsidRDefault="00F01706" w:rsidP="00F01706">
            <w:pPr>
              <w:ind w:left="2160"/>
            </w:pPr>
          </w:p>
        </w:tc>
      </w:tr>
      <w:tr w:rsidR="00737A4B" w:rsidRPr="00737A4B" w14:paraId="085190B2" w14:textId="77777777" w:rsidTr="008047DB">
        <w:tc>
          <w:tcPr>
            <w:tcW w:w="1176" w:type="dxa"/>
            <w:tcBorders>
              <w:top w:val="single" w:sz="12" w:space="0" w:color="auto"/>
              <w:left w:val="nil"/>
              <w:bottom w:val="nil"/>
              <w:right w:val="nil"/>
            </w:tcBorders>
          </w:tcPr>
          <w:p w14:paraId="1F55C8A4" w14:textId="77777777" w:rsidR="00F01706" w:rsidRDefault="00F01706" w:rsidP="00737A4B"/>
          <w:p w14:paraId="43449D66" w14:textId="2016A21C" w:rsidR="00737A4B" w:rsidRPr="00737A4B" w:rsidRDefault="00737A4B" w:rsidP="00737A4B">
            <w:r w:rsidRPr="00737A4B">
              <w:t>Semester Credit Courses</w:t>
            </w:r>
          </w:p>
        </w:tc>
        <w:tc>
          <w:tcPr>
            <w:tcW w:w="8736" w:type="dxa"/>
            <w:gridSpan w:val="2"/>
            <w:tcBorders>
              <w:top w:val="single" w:sz="12" w:space="0" w:color="auto"/>
              <w:left w:val="nil"/>
              <w:bottom w:val="nil"/>
              <w:right w:val="nil"/>
            </w:tcBorders>
          </w:tcPr>
          <w:p w14:paraId="2A813717" w14:textId="77777777" w:rsidR="00F01706" w:rsidRDefault="00F01706" w:rsidP="00F01706">
            <w:pPr>
              <w:ind w:left="2160"/>
            </w:pPr>
          </w:p>
          <w:p w14:paraId="3A5729DF" w14:textId="38FF0575" w:rsidR="00737A4B" w:rsidRPr="00737A4B" w:rsidRDefault="00737A4B" w:rsidP="00737A4B">
            <w:pPr>
              <w:numPr>
                <w:ilvl w:val="0"/>
                <w:numId w:val="7"/>
              </w:numPr>
            </w:pPr>
            <w:r w:rsidRPr="00737A4B">
              <w:t xml:space="preserve">Applied Technology 110 </w:t>
            </w:r>
            <w:r w:rsidRPr="00737A4B">
              <w:rPr>
                <w:b/>
              </w:rPr>
              <w:t xml:space="preserve">AND </w:t>
            </w:r>
            <w:r w:rsidRPr="00737A4B">
              <w:t>Mill &amp; Cabinet 120 (2 Credits)</w:t>
            </w:r>
          </w:p>
          <w:p w14:paraId="3CEE255B" w14:textId="77777777" w:rsidR="00737A4B" w:rsidRPr="00737A4B" w:rsidRDefault="00737A4B" w:rsidP="00737A4B">
            <w:pPr>
              <w:numPr>
                <w:ilvl w:val="0"/>
                <w:numId w:val="7"/>
              </w:numPr>
            </w:pPr>
            <w:r w:rsidRPr="00737A4B">
              <w:t>Biology 11 (1 credit)</w:t>
            </w:r>
          </w:p>
          <w:p w14:paraId="171BE9A1" w14:textId="77777777" w:rsidR="00737A4B" w:rsidRPr="00737A4B" w:rsidRDefault="00737A4B" w:rsidP="00737A4B">
            <w:pPr>
              <w:numPr>
                <w:ilvl w:val="0"/>
                <w:numId w:val="7"/>
              </w:numPr>
              <w:rPr>
                <w:b/>
                <w:bCs/>
              </w:rPr>
            </w:pPr>
            <w:r w:rsidRPr="00737A4B">
              <w:t>Chemistry 11 (1 credit)</w:t>
            </w:r>
          </w:p>
          <w:p w14:paraId="24DE899A" w14:textId="77777777" w:rsidR="00737A4B" w:rsidRPr="00737A4B" w:rsidRDefault="00737A4B" w:rsidP="00737A4B">
            <w:pPr>
              <w:numPr>
                <w:ilvl w:val="0"/>
                <w:numId w:val="7"/>
              </w:numPr>
            </w:pPr>
            <w:r w:rsidRPr="00737A4B">
              <w:t>Additional options may be available based on course selection.</w:t>
            </w:r>
          </w:p>
        </w:tc>
      </w:tr>
    </w:tbl>
    <w:p w14:paraId="6B930348" w14:textId="721686AF" w:rsidR="008047DB" w:rsidRDefault="008047DB"/>
    <w:p w14:paraId="6539CEE6" w14:textId="75C339F9" w:rsidR="005C105E" w:rsidRDefault="005C105E"/>
    <w:p w14:paraId="5D93FF4A" w14:textId="11B5A136" w:rsidR="005C105E" w:rsidRDefault="005C105E"/>
    <w:p w14:paraId="2900205C" w14:textId="77777777" w:rsidR="005C105E" w:rsidRPr="005C105E" w:rsidRDefault="005C105E" w:rsidP="005C105E">
      <w:pPr>
        <w:jc w:val="center"/>
        <w:rPr>
          <w:sz w:val="20"/>
          <w:szCs w:val="28"/>
        </w:rPr>
      </w:pPr>
      <w:r w:rsidRPr="005C105E">
        <w:rPr>
          <w:noProof/>
          <w:sz w:val="20"/>
          <w:szCs w:val="28"/>
        </w:rPr>
        <w:lastRenderedPageBreak/>
        <w:drawing>
          <wp:inline distT="0" distB="0" distL="0" distR="0" wp14:anchorId="7A038A8C" wp14:editId="74E70C20">
            <wp:extent cx="1200150" cy="952500"/>
            <wp:effectExtent l="0" t="0" r="0" b="0"/>
            <wp:docPr id="30" name="Picture 30"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5" cstate="print"/>
                    <a:srcRect/>
                    <a:stretch>
                      <a:fillRect/>
                    </a:stretch>
                  </pic:blipFill>
                  <pic:spPr bwMode="auto">
                    <a:xfrm>
                      <a:off x="0" y="0"/>
                      <a:ext cx="1200150" cy="952500"/>
                    </a:xfrm>
                    <a:prstGeom prst="rect">
                      <a:avLst/>
                    </a:prstGeom>
                    <a:noFill/>
                    <a:ln w="9525">
                      <a:noFill/>
                      <a:miter lim="800000"/>
                      <a:headEnd/>
                      <a:tailEnd/>
                    </a:ln>
                  </pic:spPr>
                </pic:pic>
              </a:graphicData>
            </a:graphic>
          </wp:inline>
        </w:drawing>
      </w:r>
    </w:p>
    <w:p w14:paraId="04E634BB" w14:textId="77777777" w:rsidR="005C105E" w:rsidRPr="005C105E" w:rsidRDefault="005C105E" w:rsidP="005C105E">
      <w:pPr>
        <w:jc w:val="center"/>
        <w:rPr>
          <w:b/>
        </w:rPr>
      </w:pPr>
      <w:r w:rsidRPr="005C105E">
        <w:rPr>
          <w:b/>
        </w:rPr>
        <w:t>The Advanced Placement Program</w:t>
      </w:r>
    </w:p>
    <w:p w14:paraId="0E818C1B" w14:textId="77777777" w:rsidR="005C105E" w:rsidRPr="005C105E" w:rsidRDefault="005C105E" w:rsidP="005C105E">
      <w:pPr>
        <w:jc w:val="center"/>
      </w:pPr>
      <w:r w:rsidRPr="005C105E">
        <w:t>“Passion, Energy and Quality Thinking”</w:t>
      </w:r>
    </w:p>
    <w:p w14:paraId="1AE894B1" w14:textId="77777777" w:rsidR="005C105E" w:rsidRPr="005C105E" w:rsidRDefault="005C105E" w:rsidP="005C105E">
      <w:pPr>
        <w:jc w:val="center"/>
        <w:rPr>
          <w:b/>
        </w:rPr>
      </w:pPr>
      <w:r w:rsidRPr="005C105E">
        <w:rPr>
          <w:b/>
        </w:rPr>
        <w:t xml:space="preserve"> St. Malachy’s Memorial High School</w:t>
      </w:r>
    </w:p>
    <w:p w14:paraId="679D1C92" w14:textId="77777777" w:rsidR="005C105E" w:rsidRPr="005C105E" w:rsidRDefault="005C105E" w:rsidP="005C105E">
      <w:pPr>
        <w:jc w:val="center"/>
        <w:rPr>
          <w:i/>
        </w:rPr>
      </w:pPr>
      <w:r w:rsidRPr="005C105E">
        <w:rPr>
          <w:i/>
        </w:rPr>
        <w:t>An AP Capstone Diploma School</w:t>
      </w:r>
    </w:p>
    <w:p w14:paraId="115DF7D1" w14:textId="77777777" w:rsidR="005C105E" w:rsidRPr="005C105E" w:rsidRDefault="005C105E" w:rsidP="005C105E">
      <w:pPr>
        <w:ind w:left="720" w:firstLine="720"/>
        <w:jc w:val="center"/>
        <w:rPr>
          <w:b/>
          <w:i/>
          <w:sz w:val="16"/>
          <w:szCs w:val="16"/>
        </w:rPr>
      </w:pPr>
    </w:p>
    <w:p w14:paraId="5CF8BA2E" w14:textId="77777777" w:rsidR="005C105E" w:rsidRPr="005C105E" w:rsidRDefault="005C105E" w:rsidP="005C105E">
      <w:pPr>
        <w:ind w:left="-288" w:firstLine="720"/>
        <w:rPr>
          <w:b/>
          <w:sz w:val="22"/>
          <w:szCs w:val="22"/>
        </w:rPr>
      </w:pPr>
      <w:r w:rsidRPr="005C105E">
        <w:rPr>
          <w:b/>
          <w:sz w:val="22"/>
          <w:szCs w:val="22"/>
        </w:rPr>
        <w:t>What is AP?</w:t>
      </w:r>
    </w:p>
    <w:p w14:paraId="4D0B6BD3" w14:textId="77777777" w:rsidR="005C105E" w:rsidRPr="005C105E" w:rsidRDefault="005C105E" w:rsidP="005C105E">
      <w:pPr>
        <w:ind w:left="-288" w:firstLine="720"/>
        <w:rPr>
          <w:sz w:val="20"/>
          <w:szCs w:val="20"/>
        </w:rPr>
      </w:pPr>
      <w:r w:rsidRPr="005C105E">
        <w:rPr>
          <w:sz w:val="20"/>
          <w:szCs w:val="20"/>
        </w:rPr>
        <w:t>Advanced Placement is two things:</w:t>
      </w:r>
    </w:p>
    <w:p w14:paraId="4A3453D2" w14:textId="77777777" w:rsidR="005C105E" w:rsidRPr="005C105E" w:rsidRDefault="005C105E" w:rsidP="005C105E">
      <w:pPr>
        <w:numPr>
          <w:ilvl w:val="0"/>
          <w:numId w:val="3"/>
        </w:numPr>
        <w:contextualSpacing/>
        <w:rPr>
          <w:sz w:val="20"/>
          <w:szCs w:val="20"/>
        </w:rPr>
      </w:pPr>
      <w:r w:rsidRPr="005C105E">
        <w:rPr>
          <w:sz w:val="20"/>
          <w:szCs w:val="20"/>
        </w:rPr>
        <w:t>a program of advanced studies intended to allow high school students to work at a university entrance level.</w:t>
      </w:r>
    </w:p>
    <w:p w14:paraId="548074C8" w14:textId="77777777" w:rsidR="005C105E" w:rsidRPr="005C105E" w:rsidRDefault="005C105E" w:rsidP="005C105E">
      <w:pPr>
        <w:numPr>
          <w:ilvl w:val="0"/>
          <w:numId w:val="3"/>
        </w:numPr>
        <w:contextualSpacing/>
        <w:rPr>
          <w:sz w:val="20"/>
          <w:szCs w:val="20"/>
        </w:rPr>
      </w:pPr>
      <w:r w:rsidRPr="005C105E">
        <w:rPr>
          <w:sz w:val="20"/>
          <w:szCs w:val="20"/>
        </w:rPr>
        <w:t>an international program offering standardized exams that allow students, if successful on the exam, to obtain university credits.</w:t>
      </w:r>
    </w:p>
    <w:p w14:paraId="5F0D0029" w14:textId="77777777" w:rsidR="005C105E" w:rsidRPr="005C105E" w:rsidRDefault="005C105E" w:rsidP="005C105E">
      <w:pPr>
        <w:ind w:left="432"/>
        <w:rPr>
          <w:sz w:val="16"/>
          <w:szCs w:val="16"/>
        </w:rPr>
      </w:pPr>
    </w:p>
    <w:p w14:paraId="10CC0721" w14:textId="77777777" w:rsidR="005C105E" w:rsidRPr="005C105E" w:rsidRDefault="005C105E" w:rsidP="005C105E">
      <w:pPr>
        <w:ind w:left="432"/>
        <w:rPr>
          <w:b/>
          <w:sz w:val="22"/>
          <w:szCs w:val="22"/>
        </w:rPr>
      </w:pPr>
      <w:r w:rsidRPr="005C105E">
        <w:rPr>
          <w:b/>
          <w:sz w:val="22"/>
          <w:szCs w:val="22"/>
        </w:rPr>
        <w:t>The Advantages of AP include:</w:t>
      </w:r>
    </w:p>
    <w:p w14:paraId="7E3A357B" w14:textId="77777777" w:rsidR="005C105E" w:rsidRPr="005C105E" w:rsidRDefault="005C105E" w:rsidP="005C105E">
      <w:pPr>
        <w:numPr>
          <w:ilvl w:val="0"/>
          <w:numId w:val="4"/>
        </w:numPr>
        <w:contextualSpacing/>
        <w:rPr>
          <w:sz w:val="20"/>
          <w:szCs w:val="20"/>
        </w:rPr>
      </w:pPr>
      <w:r w:rsidRPr="005C105E">
        <w:rPr>
          <w:sz w:val="20"/>
          <w:szCs w:val="20"/>
        </w:rPr>
        <w:t>the opportunity to participate in a challenging program of studies.</w:t>
      </w:r>
    </w:p>
    <w:p w14:paraId="1A22AE3D" w14:textId="77777777" w:rsidR="005C105E" w:rsidRPr="005C105E" w:rsidRDefault="005C105E" w:rsidP="005C105E">
      <w:pPr>
        <w:numPr>
          <w:ilvl w:val="0"/>
          <w:numId w:val="4"/>
        </w:numPr>
        <w:contextualSpacing/>
        <w:rPr>
          <w:sz w:val="20"/>
          <w:szCs w:val="20"/>
        </w:rPr>
      </w:pPr>
      <w:r w:rsidRPr="005C105E">
        <w:rPr>
          <w:sz w:val="20"/>
          <w:szCs w:val="20"/>
        </w:rPr>
        <w:t>placement with highly motivated students with common interests, both in terms of the subject and in their desire for excellence.</w:t>
      </w:r>
    </w:p>
    <w:p w14:paraId="3F832C0F" w14:textId="77777777" w:rsidR="005C105E" w:rsidRPr="005C105E" w:rsidRDefault="005C105E" w:rsidP="005C105E">
      <w:pPr>
        <w:numPr>
          <w:ilvl w:val="0"/>
          <w:numId w:val="4"/>
        </w:numPr>
        <w:contextualSpacing/>
        <w:rPr>
          <w:sz w:val="20"/>
          <w:szCs w:val="20"/>
        </w:rPr>
      </w:pPr>
      <w:r w:rsidRPr="005C105E">
        <w:rPr>
          <w:sz w:val="20"/>
          <w:szCs w:val="20"/>
        </w:rPr>
        <w:t>the opportunity to write an exam that could provide a university credit, advanced standing and considerable tuition savings.</w:t>
      </w:r>
    </w:p>
    <w:p w14:paraId="263E0362" w14:textId="77777777" w:rsidR="005C105E" w:rsidRPr="005C105E" w:rsidRDefault="005C105E" w:rsidP="005C105E">
      <w:pPr>
        <w:ind w:left="432"/>
        <w:rPr>
          <w:sz w:val="16"/>
          <w:szCs w:val="16"/>
        </w:rPr>
      </w:pPr>
      <w:r w:rsidRPr="005C105E">
        <w:rPr>
          <w:noProof/>
          <w:sz w:val="16"/>
          <w:szCs w:val="16"/>
        </w:rPr>
        <mc:AlternateContent>
          <mc:Choice Requires="wps">
            <w:drawing>
              <wp:anchor distT="0" distB="0" distL="114300" distR="114300" simplePos="0" relativeHeight="251662336" behindDoc="0" locked="0" layoutInCell="1" allowOverlap="1" wp14:anchorId="5EC91DC9" wp14:editId="64889317">
                <wp:simplePos x="0" y="0"/>
                <wp:positionH relativeFrom="column">
                  <wp:posOffset>171450</wp:posOffset>
                </wp:positionH>
                <wp:positionV relativeFrom="paragraph">
                  <wp:posOffset>87629</wp:posOffset>
                </wp:positionV>
                <wp:extent cx="5257800" cy="6572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5257800" cy="657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4C7A8" id="Rectangle 24" o:spid="_x0000_s1026" style="position:absolute;margin-left:13.5pt;margin-top:6.9pt;width:414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" filled="f" strokecolor="windowText" strokeweight="2pt"/>
            </w:pict>
          </mc:Fallback>
        </mc:AlternateContent>
      </w:r>
      <w:r w:rsidRPr="005C105E">
        <w:rPr>
          <w:sz w:val="16"/>
          <w:szCs w:val="16"/>
        </w:rPr>
        <w:t xml:space="preserve">                  </w:t>
      </w:r>
      <w:r w:rsidRPr="005C105E">
        <w:rPr>
          <w:sz w:val="16"/>
          <w:szCs w:val="16"/>
        </w:rPr>
        <w:tab/>
      </w:r>
      <w:r w:rsidRPr="005C105E">
        <w:rPr>
          <w:sz w:val="16"/>
          <w:szCs w:val="16"/>
        </w:rPr>
        <w:tab/>
      </w:r>
    </w:p>
    <w:p w14:paraId="34148877" w14:textId="77777777" w:rsidR="005C105E" w:rsidRPr="005C105E" w:rsidRDefault="005C105E" w:rsidP="005C105E">
      <w:pPr>
        <w:ind w:left="432"/>
        <w:jc w:val="center"/>
        <w:rPr>
          <w:b/>
          <w:sz w:val="22"/>
          <w:szCs w:val="22"/>
          <w:u w:val="single"/>
        </w:rPr>
      </w:pPr>
      <w:r w:rsidRPr="005C105E">
        <w:rPr>
          <w:b/>
          <w:sz w:val="22"/>
          <w:szCs w:val="22"/>
          <w:u w:val="single"/>
        </w:rPr>
        <w:t>We offer AP programs in:</w:t>
      </w:r>
    </w:p>
    <w:p w14:paraId="12C40A1C" w14:textId="77777777" w:rsidR="005C105E" w:rsidRPr="005C105E" w:rsidRDefault="005C105E" w:rsidP="005C105E">
      <w:pPr>
        <w:jc w:val="center"/>
        <w:rPr>
          <w:i/>
          <w:sz w:val="22"/>
          <w:szCs w:val="22"/>
        </w:rPr>
      </w:pPr>
      <w:r w:rsidRPr="005C105E">
        <w:rPr>
          <w:i/>
          <w:sz w:val="22"/>
          <w:szCs w:val="22"/>
        </w:rPr>
        <w:t>Art, Biology, Chemistry, Comparative Politics, English Language,</w:t>
      </w:r>
    </w:p>
    <w:p w14:paraId="05C49597" w14:textId="77777777" w:rsidR="005C105E" w:rsidRPr="005C105E" w:rsidRDefault="005C105E" w:rsidP="005C105E">
      <w:pPr>
        <w:ind w:left="432"/>
        <w:jc w:val="center"/>
        <w:rPr>
          <w:i/>
          <w:sz w:val="22"/>
          <w:szCs w:val="22"/>
        </w:rPr>
        <w:sectPr w:rsidR="005C105E" w:rsidRPr="005C105E" w:rsidSect="005C105E">
          <w:headerReference w:type="default" r:id="rId16"/>
          <w:type w:val="continuous"/>
          <w:pgSz w:w="12240" w:h="15840"/>
          <w:pgMar w:top="1260" w:right="1800" w:bottom="1440" w:left="1800" w:header="720" w:footer="720" w:gutter="0"/>
          <w:cols w:space="720"/>
          <w:docGrid w:linePitch="360"/>
        </w:sectPr>
      </w:pPr>
      <w:r w:rsidRPr="005C105E">
        <w:rPr>
          <w:i/>
          <w:sz w:val="22"/>
          <w:szCs w:val="22"/>
        </w:rPr>
        <w:t>English Literature, French, Mathematics, European History, Physics</w:t>
      </w:r>
    </w:p>
    <w:p w14:paraId="61AB64EC" w14:textId="77777777" w:rsidR="005C105E" w:rsidRPr="005C105E" w:rsidRDefault="005C105E" w:rsidP="005C105E">
      <w:pPr>
        <w:ind w:left="432"/>
        <w:jc w:val="center"/>
        <w:rPr>
          <w:i/>
          <w:sz w:val="20"/>
        </w:rPr>
        <w:sectPr w:rsidR="005C105E" w:rsidRPr="005C105E" w:rsidSect="005C105E">
          <w:type w:val="continuous"/>
          <w:pgSz w:w="12240" w:h="15840"/>
          <w:pgMar w:top="1260" w:right="1800" w:bottom="1440" w:left="1800" w:header="720" w:footer="720" w:gutter="0"/>
          <w:cols w:space="720"/>
          <w:docGrid w:linePitch="360"/>
        </w:sectPr>
      </w:pPr>
    </w:p>
    <w:p w14:paraId="074B8BE0" w14:textId="77777777" w:rsidR="005C105E" w:rsidRPr="005C105E" w:rsidRDefault="005C105E" w:rsidP="005C105E">
      <w:pPr>
        <w:ind w:left="432"/>
        <w:rPr>
          <w:i/>
        </w:rPr>
      </w:pPr>
    </w:p>
    <w:p w14:paraId="7841D78E" w14:textId="77777777" w:rsidR="005C105E" w:rsidRPr="005C105E" w:rsidRDefault="005C105E" w:rsidP="005C105E">
      <w:pPr>
        <w:rPr>
          <w:b/>
          <w:sz w:val="20"/>
          <w:szCs w:val="20"/>
        </w:rPr>
        <w:sectPr w:rsidR="005C105E" w:rsidRPr="005C105E" w:rsidSect="005C105E">
          <w:type w:val="continuous"/>
          <w:pgSz w:w="12240" w:h="15840"/>
          <w:pgMar w:top="1260" w:right="1800" w:bottom="1440" w:left="1800" w:header="720" w:footer="720" w:gutter="0"/>
          <w:cols w:space="720"/>
          <w:docGrid w:linePitch="360"/>
        </w:sectPr>
      </w:pPr>
    </w:p>
    <w:p w14:paraId="10F751DC" w14:textId="77777777" w:rsidR="005C105E" w:rsidRPr="005C105E" w:rsidRDefault="005C105E" w:rsidP="005C105E">
      <w:pPr>
        <w:rPr>
          <w:b/>
          <w:sz w:val="20"/>
          <w:szCs w:val="22"/>
        </w:rPr>
      </w:pPr>
      <w:r w:rsidRPr="005C105E">
        <w:rPr>
          <w:b/>
          <w:sz w:val="20"/>
          <w:szCs w:val="22"/>
        </w:rPr>
        <w:t>AP English Program</w:t>
      </w:r>
    </w:p>
    <w:p w14:paraId="7B0C0E5B" w14:textId="77777777" w:rsidR="005C105E" w:rsidRPr="005C105E" w:rsidRDefault="005C105E" w:rsidP="005C105E">
      <w:pPr>
        <w:ind w:left="2880" w:hanging="2880"/>
        <w:rPr>
          <w:sz w:val="18"/>
          <w:szCs w:val="20"/>
        </w:rPr>
      </w:pPr>
      <w:r w:rsidRPr="005C105E">
        <w:rPr>
          <w:i/>
          <w:sz w:val="18"/>
          <w:szCs w:val="22"/>
        </w:rPr>
        <w:t>Grade 10</w:t>
      </w:r>
      <w:r w:rsidRPr="005C105E">
        <w:rPr>
          <w:i/>
          <w:sz w:val="22"/>
          <w:szCs w:val="22"/>
        </w:rPr>
        <w:t xml:space="preserve"> </w:t>
      </w:r>
      <w:r w:rsidRPr="005C105E">
        <w:rPr>
          <w:sz w:val="18"/>
          <w:szCs w:val="20"/>
        </w:rPr>
        <w:t>English 10 (full year)</w:t>
      </w:r>
    </w:p>
    <w:p w14:paraId="188FA40F" w14:textId="77777777" w:rsidR="005C105E" w:rsidRPr="005C105E" w:rsidRDefault="005C105E" w:rsidP="005C105E">
      <w:pPr>
        <w:ind w:left="2880" w:hanging="2880"/>
        <w:rPr>
          <w:sz w:val="18"/>
          <w:szCs w:val="22"/>
        </w:rPr>
      </w:pPr>
      <w:r w:rsidRPr="005C105E">
        <w:rPr>
          <w:i/>
          <w:sz w:val="18"/>
          <w:szCs w:val="22"/>
        </w:rPr>
        <w:t xml:space="preserve">Grade 11 </w:t>
      </w:r>
      <w:r w:rsidRPr="005C105E">
        <w:rPr>
          <w:sz w:val="18"/>
          <w:szCs w:val="22"/>
        </w:rPr>
        <w:t>English 111</w:t>
      </w:r>
    </w:p>
    <w:p w14:paraId="5995959C" w14:textId="77777777" w:rsidR="005C105E" w:rsidRPr="005C105E" w:rsidRDefault="005C105E" w:rsidP="005C105E">
      <w:pPr>
        <w:ind w:left="2880" w:hanging="2160"/>
        <w:rPr>
          <w:sz w:val="18"/>
          <w:szCs w:val="20"/>
        </w:rPr>
      </w:pPr>
      <w:r w:rsidRPr="005C105E">
        <w:rPr>
          <w:sz w:val="18"/>
          <w:szCs w:val="20"/>
        </w:rPr>
        <w:t xml:space="preserve">AP Seminar 120 </w:t>
      </w:r>
    </w:p>
    <w:p w14:paraId="5A996A6C" w14:textId="77777777" w:rsidR="005C105E" w:rsidRPr="005C105E" w:rsidRDefault="005C105E" w:rsidP="005C105E">
      <w:pPr>
        <w:rPr>
          <w:sz w:val="18"/>
          <w:szCs w:val="22"/>
        </w:rPr>
      </w:pPr>
      <w:r w:rsidRPr="005C105E">
        <w:rPr>
          <w:i/>
          <w:sz w:val="18"/>
          <w:szCs w:val="18"/>
        </w:rPr>
        <w:t>Grade 12</w:t>
      </w:r>
      <w:r w:rsidRPr="005C105E">
        <w:rPr>
          <w:i/>
          <w:sz w:val="22"/>
          <w:szCs w:val="22"/>
        </w:rPr>
        <w:tab/>
      </w:r>
      <w:r w:rsidRPr="005C105E">
        <w:rPr>
          <w:sz w:val="16"/>
          <w:szCs w:val="22"/>
        </w:rPr>
        <w:t xml:space="preserve"> </w:t>
      </w:r>
      <w:r w:rsidRPr="005C105E">
        <w:rPr>
          <w:sz w:val="18"/>
          <w:szCs w:val="18"/>
        </w:rPr>
        <w:t>English 121</w:t>
      </w:r>
    </w:p>
    <w:p w14:paraId="4A948887" w14:textId="77777777" w:rsidR="005C105E" w:rsidRPr="005C105E" w:rsidRDefault="005C105E" w:rsidP="005C105E">
      <w:pPr>
        <w:ind w:left="2880" w:hanging="2160"/>
        <w:rPr>
          <w:sz w:val="18"/>
          <w:szCs w:val="18"/>
        </w:rPr>
      </w:pPr>
      <w:r w:rsidRPr="005C105E">
        <w:rPr>
          <w:sz w:val="18"/>
          <w:szCs w:val="18"/>
        </w:rPr>
        <w:t>AP English 120</w:t>
      </w:r>
    </w:p>
    <w:p w14:paraId="3F466DF9" w14:textId="77777777" w:rsidR="005C105E" w:rsidRPr="005C105E" w:rsidRDefault="005C105E" w:rsidP="005C105E">
      <w:pPr>
        <w:rPr>
          <w:b/>
          <w:sz w:val="20"/>
          <w:szCs w:val="22"/>
        </w:rPr>
      </w:pPr>
    </w:p>
    <w:p w14:paraId="0BF5B583" w14:textId="77777777" w:rsidR="005C105E" w:rsidRPr="005C105E" w:rsidRDefault="005C105E" w:rsidP="005C105E">
      <w:pPr>
        <w:rPr>
          <w:sz w:val="20"/>
          <w:szCs w:val="20"/>
        </w:rPr>
      </w:pPr>
      <w:r w:rsidRPr="005C105E">
        <w:rPr>
          <w:b/>
          <w:sz w:val="20"/>
          <w:szCs w:val="22"/>
        </w:rPr>
        <w:t>AP French Program</w:t>
      </w:r>
      <w:r w:rsidRPr="005C105E">
        <w:rPr>
          <w:sz w:val="22"/>
          <w:szCs w:val="22"/>
        </w:rPr>
        <w:tab/>
      </w:r>
    </w:p>
    <w:p w14:paraId="6C412413" w14:textId="77777777" w:rsidR="005C105E" w:rsidRPr="005C105E" w:rsidRDefault="005C105E" w:rsidP="005C105E">
      <w:pPr>
        <w:rPr>
          <w:sz w:val="18"/>
          <w:szCs w:val="22"/>
        </w:rPr>
      </w:pPr>
      <w:r w:rsidRPr="005C105E">
        <w:rPr>
          <w:i/>
          <w:sz w:val="18"/>
          <w:szCs w:val="22"/>
        </w:rPr>
        <w:t>Grade 9</w:t>
      </w:r>
      <w:r w:rsidRPr="005C105E">
        <w:rPr>
          <w:i/>
          <w:sz w:val="22"/>
          <w:szCs w:val="22"/>
        </w:rPr>
        <w:t xml:space="preserve"> </w:t>
      </w:r>
      <w:r w:rsidRPr="005C105E">
        <w:rPr>
          <w:sz w:val="18"/>
          <w:szCs w:val="22"/>
        </w:rPr>
        <w:t>FI Language Arts 9</w:t>
      </w:r>
      <w:r w:rsidRPr="005C105E">
        <w:rPr>
          <w:sz w:val="22"/>
          <w:szCs w:val="22"/>
        </w:rPr>
        <w:tab/>
        <w:t xml:space="preserve"> </w:t>
      </w:r>
    </w:p>
    <w:p w14:paraId="1A11E3AB" w14:textId="77777777" w:rsidR="005C105E" w:rsidRPr="005C105E" w:rsidRDefault="005C105E" w:rsidP="005C105E">
      <w:pPr>
        <w:ind w:left="5040" w:hanging="5040"/>
        <w:rPr>
          <w:sz w:val="18"/>
          <w:szCs w:val="22"/>
        </w:rPr>
      </w:pPr>
      <w:r w:rsidRPr="005C105E">
        <w:rPr>
          <w:i/>
          <w:sz w:val="18"/>
          <w:szCs w:val="22"/>
        </w:rPr>
        <w:t>Grade 10</w:t>
      </w:r>
      <w:r w:rsidRPr="005C105E">
        <w:rPr>
          <w:sz w:val="22"/>
          <w:szCs w:val="22"/>
        </w:rPr>
        <w:t xml:space="preserve"> </w:t>
      </w:r>
      <w:r w:rsidRPr="005C105E">
        <w:rPr>
          <w:sz w:val="18"/>
          <w:szCs w:val="22"/>
        </w:rPr>
        <w:t>FI Language Arts 10</w:t>
      </w:r>
    </w:p>
    <w:p w14:paraId="3B57C6DA" w14:textId="77777777" w:rsidR="005C105E" w:rsidRPr="005C105E" w:rsidRDefault="005C105E" w:rsidP="005C105E">
      <w:pPr>
        <w:rPr>
          <w:sz w:val="18"/>
          <w:szCs w:val="22"/>
        </w:rPr>
      </w:pPr>
      <w:r w:rsidRPr="005C105E">
        <w:rPr>
          <w:i/>
          <w:sz w:val="18"/>
          <w:szCs w:val="22"/>
        </w:rPr>
        <w:t>Grade 11</w:t>
      </w:r>
      <w:r w:rsidRPr="005C105E">
        <w:rPr>
          <w:sz w:val="22"/>
          <w:szCs w:val="22"/>
        </w:rPr>
        <w:t xml:space="preserve"> </w:t>
      </w:r>
      <w:r w:rsidRPr="005C105E">
        <w:rPr>
          <w:sz w:val="18"/>
          <w:szCs w:val="22"/>
        </w:rPr>
        <w:t>FI Language Arts 110</w:t>
      </w:r>
    </w:p>
    <w:p w14:paraId="317467B9" w14:textId="77777777" w:rsidR="005C105E" w:rsidRPr="005C105E" w:rsidRDefault="005C105E" w:rsidP="005C105E">
      <w:pPr>
        <w:rPr>
          <w:sz w:val="16"/>
          <w:szCs w:val="22"/>
        </w:rPr>
      </w:pPr>
      <w:r w:rsidRPr="005C105E">
        <w:rPr>
          <w:i/>
          <w:sz w:val="18"/>
          <w:szCs w:val="22"/>
        </w:rPr>
        <w:t>Grade 12</w:t>
      </w:r>
      <w:r w:rsidRPr="005C105E">
        <w:rPr>
          <w:sz w:val="22"/>
          <w:szCs w:val="22"/>
        </w:rPr>
        <w:t xml:space="preserve"> </w:t>
      </w:r>
      <w:r w:rsidRPr="005C105E">
        <w:rPr>
          <w:sz w:val="18"/>
          <w:szCs w:val="22"/>
        </w:rPr>
        <w:t>FI Language Art</w:t>
      </w:r>
      <w:r w:rsidRPr="005C105E">
        <w:rPr>
          <w:sz w:val="18"/>
          <w:szCs w:val="18"/>
        </w:rPr>
        <w:t xml:space="preserve">s 120  </w:t>
      </w:r>
    </w:p>
    <w:p w14:paraId="59BBE578" w14:textId="77777777" w:rsidR="005C105E" w:rsidRPr="005C105E" w:rsidRDefault="005C105E" w:rsidP="005C105E">
      <w:pPr>
        <w:ind w:firstLine="720"/>
        <w:rPr>
          <w:sz w:val="18"/>
          <w:szCs w:val="18"/>
        </w:rPr>
      </w:pPr>
      <w:r w:rsidRPr="005C105E">
        <w:rPr>
          <w:sz w:val="18"/>
          <w:szCs w:val="18"/>
        </w:rPr>
        <w:t>AP French 120</w:t>
      </w:r>
    </w:p>
    <w:p w14:paraId="185F0E74" w14:textId="77777777" w:rsidR="005C105E" w:rsidRPr="005C105E" w:rsidRDefault="005C105E" w:rsidP="005C105E">
      <w:pPr>
        <w:rPr>
          <w:sz w:val="18"/>
          <w:szCs w:val="18"/>
        </w:rPr>
      </w:pPr>
    </w:p>
    <w:p w14:paraId="11BA3429" w14:textId="77777777" w:rsidR="005C105E" w:rsidRPr="005C105E" w:rsidRDefault="005C105E" w:rsidP="005C105E">
      <w:pPr>
        <w:rPr>
          <w:b/>
          <w:sz w:val="20"/>
          <w:szCs w:val="18"/>
        </w:rPr>
      </w:pPr>
      <w:r w:rsidRPr="005C105E">
        <w:rPr>
          <w:b/>
          <w:sz w:val="20"/>
          <w:szCs w:val="18"/>
        </w:rPr>
        <w:t>AP Capstone Certificate</w:t>
      </w:r>
    </w:p>
    <w:p w14:paraId="2F6FCF54" w14:textId="77777777" w:rsidR="005C105E" w:rsidRPr="005C105E" w:rsidRDefault="005C105E" w:rsidP="005C105E">
      <w:pPr>
        <w:rPr>
          <w:sz w:val="20"/>
          <w:szCs w:val="20"/>
        </w:rPr>
      </w:pPr>
      <w:r w:rsidRPr="005C105E">
        <w:rPr>
          <w:i/>
          <w:sz w:val="18"/>
          <w:szCs w:val="18"/>
        </w:rPr>
        <w:t>Grade 11</w:t>
      </w:r>
      <w:r w:rsidRPr="005C105E">
        <w:rPr>
          <w:sz w:val="20"/>
          <w:szCs w:val="20"/>
        </w:rPr>
        <w:t xml:space="preserve"> </w:t>
      </w:r>
      <w:r w:rsidRPr="005C105E">
        <w:rPr>
          <w:sz w:val="18"/>
          <w:szCs w:val="18"/>
        </w:rPr>
        <w:t>AP Seminar</w:t>
      </w:r>
    </w:p>
    <w:p w14:paraId="6F719976" w14:textId="77777777" w:rsidR="005C105E" w:rsidRPr="005C105E" w:rsidRDefault="005C105E" w:rsidP="005C105E">
      <w:pPr>
        <w:rPr>
          <w:b/>
        </w:rPr>
      </w:pPr>
      <w:r w:rsidRPr="005C105E">
        <w:rPr>
          <w:i/>
          <w:sz w:val="18"/>
          <w:szCs w:val="18"/>
        </w:rPr>
        <w:t>Grade 12</w:t>
      </w:r>
      <w:r w:rsidRPr="005C105E">
        <w:rPr>
          <w:sz w:val="20"/>
          <w:szCs w:val="20"/>
        </w:rPr>
        <w:t xml:space="preserve"> </w:t>
      </w:r>
      <w:r w:rsidRPr="005C105E">
        <w:rPr>
          <w:sz w:val="18"/>
          <w:szCs w:val="18"/>
        </w:rPr>
        <w:t>AP Research</w:t>
      </w:r>
      <w:r w:rsidRPr="005C105E">
        <w:rPr>
          <w:b/>
          <w:sz w:val="20"/>
          <w:szCs w:val="20"/>
        </w:rPr>
        <w:br w:type="column"/>
      </w:r>
      <w:r w:rsidRPr="005C105E">
        <w:rPr>
          <w:b/>
          <w:sz w:val="20"/>
          <w:szCs w:val="20"/>
        </w:rPr>
        <w:t>AP History Program</w:t>
      </w:r>
      <w:r w:rsidRPr="005C105E">
        <w:rPr>
          <w:sz w:val="20"/>
          <w:szCs w:val="22"/>
        </w:rPr>
        <w:tab/>
      </w:r>
      <w:r w:rsidRPr="005C105E">
        <w:rPr>
          <w:sz w:val="22"/>
          <w:szCs w:val="22"/>
        </w:rPr>
        <w:t xml:space="preserve"> </w:t>
      </w:r>
    </w:p>
    <w:p w14:paraId="74193CCC" w14:textId="77777777" w:rsidR="005C105E" w:rsidRPr="005C105E" w:rsidRDefault="005C105E" w:rsidP="005C105E">
      <w:pPr>
        <w:rPr>
          <w:sz w:val="18"/>
          <w:szCs w:val="18"/>
        </w:rPr>
      </w:pPr>
      <w:r w:rsidRPr="005C105E">
        <w:rPr>
          <w:i/>
          <w:sz w:val="18"/>
          <w:szCs w:val="22"/>
        </w:rPr>
        <w:t>Grade 10</w:t>
      </w:r>
      <w:r w:rsidRPr="005C105E">
        <w:rPr>
          <w:i/>
          <w:sz w:val="22"/>
          <w:szCs w:val="22"/>
        </w:rPr>
        <w:t xml:space="preserve"> </w:t>
      </w:r>
      <w:r w:rsidRPr="005C105E">
        <w:rPr>
          <w:sz w:val="18"/>
          <w:szCs w:val="22"/>
        </w:rPr>
        <w:t>Social Studies 10/FI Social Studies 10</w:t>
      </w:r>
      <w:r w:rsidRPr="005C105E">
        <w:rPr>
          <w:b/>
        </w:rPr>
        <w:tab/>
      </w:r>
      <w:r w:rsidRPr="005C105E">
        <w:rPr>
          <w:b/>
          <w:sz w:val="22"/>
          <w:szCs w:val="22"/>
        </w:rPr>
        <w:t xml:space="preserve"> </w:t>
      </w:r>
    </w:p>
    <w:p w14:paraId="073E64E9" w14:textId="77777777" w:rsidR="005C105E" w:rsidRPr="005C105E" w:rsidRDefault="005C105E" w:rsidP="005C105E">
      <w:pPr>
        <w:rPr>
          <w:sz w:val="18"/>
          <w:szCs w:val="22"/>
        </w:rPr>
      </w:pPr>
      <w:r w:rsidRPr="005C105E">
        <w:rPr>
          <w:i/>
          <w:sz w:val="18"/>
          <w:szCs w:val="22"/>
        </w:rPr>
        <w:t>Grade 11</w:t>
      </w:r>
      <w:r w:rsidRPr="005C105E">
        <w:rPr>
          <w:i/>
          <w:sz w:val="22"/>
          <w:szCs w:val="22"/>
        </w:rPr>
        <w:t xml:space="preserve"> </w:t>
      </w:r>
      <w:r w:rsidRPr="005C105E">
        <w:rPr>
          <w:sz w:val="18"/>
          <w:szCs w:val="22"/>
        </w:rPr>
        <w:t>Modern History 111/FI</w:t>
      </w:r>
      <w:r w:rsidRPr="005C105E">
        <w:rPr>
          <w:sz w:val="22"/>
          <w:szCs w:val="22"/>
        </w:rPr>
        <w:t xml:space="preserve"> </w:t>
      </w:r>
      <w:r w:rsidRPr="005C105E">
        <w:rPr>
          <w:sz w:val="18"/>
          <w:szCs w:val="18"/>
        </w:rPr>
        <w:t>Modern History 111</w:t>
      </w:r>
    </w:p>
    <w:p w14:paraId="7FB1E96D" w14:textId="77777777" w:rsidR="005C105E" w:rsidRPr="005C105E" w:rsidRDefault="005C105E" w:rsidP="005C105E">
      <w:pPr>
        <w:rPr>
          <w:sz w:val="18"/>
          <w:szCs w:val="22"/>
        </w:rPr>
      </w:pPr>
      <w:r w:rsidRPr="005C105E">
        <w:rPr>
          <w:i/>
          <w:sz w:val="18"/>
          <w:szCs w:val="22"/>
        </w:rPr>
        <w:t>Grade 12</w:t>
      </w:r>
      <w:r w:rsidRPr="005C105E">
        <w:rPr>
          <w:sz w:val="18"/>
          <w:szCs w:val="22"/>
        </w:rPr>
        <w:tab/>
        <w:t>AP Euro History 120 &amp; AP Comp. Politics</w:t>
      </w:r>
    </w:p>
    <w:p w14:paraId="6754EFEF" w14:textId="77777777" w:rsidR="005C105E" w:rsidRPr="005C105E" w:rsidRDefault="005C105E" w:rsidP="005C105E">
      <w:pPr>
        <w:ind w:firstLine="720"/>
        <w:rPr>
          <w:sz w:val="22"/>
          <w:szCs w:val="22"/>
        </w:rPr>
      </w:pPr>
    </w:p>
    <w:p w14:paraId="40858F0C" w14:textId="77777777" w:rsidR="005C105E" w:rsidRPr="005C105E" w:rsidRDefault="005C105E" w:rsidP="005C105E">
      <w:pPr>
        <w:rPr>
          <w:sz w:val="22"/>
          <w:szCs w:val="22"/>
        </w:rPr>
      </w:pPr>
      <w:r w:rsidRPr="005C105E">
        <w:rPr>
          <w:b/>
          <w:sz w:val="20"/>
          <w:szCs w:val="22"/>
        </w:rPr>
        <w:t>AP Math Program</w:t>
      </w:r>
      <w:r w:rsidRPr="005C105E">
        <w:rPr>
          <w:sz w:val="22"/>
          <w:szCs w:val="22"/>
        </w:rPr>
        <w:tab/>
        <w:t xml:space="preserve">             </w:t>
      </w:r>
    </w:p>
    <w:p w14:paraId="5ECD966D" w14:textId="77777777" w:rsidR="005C105E" w:rsidRPr="005C105E" w:rsidRDefault="005C105E" w:rsidP="005C105E">
      <w:pPr>
        <w:rPr>
          <w:sz w:val="18"/>
          <w:szCs w:val="20"/>
        </w:rPr>
      </w:pPr>
      <w:r w:rsidRPr="005C105E">
        <w:rPr>
          <w:i/>
          <w:sz w:val="18"/>
          <w:szCs w:val="20"/>
        </w:rPr>
        <w:t>Grade 10</w:t>
      </w:r>
      <w:r w:rsidRPr="005C105E">
        <w:rPr>
          <w:sz w:val="18"/>
          <w:szCs w:val="20"/>
        </w:rPr>
        <w:t xml:space="preserve"> Numbers Relations Functions 10 </w:t>
      </w:r>
    </w:p>
    <w:p w14:paraId="1010AFFD" w14:textId="77777777" w:rsidR="005C105E" w:rsidRPr="005C105E" w:rsidRDefault="005C105E" w:rsidP="005C105E">
      <w:pPr>
        <w:rPr>
          <w:sz w:val="18"/>
          <w:szCs w:val="22"/>
        </w:rPr>
      </w:pPr>
      <w:r w:rsidRPr="005C105E">
        <w:rPr>
          <w:sz w:val="18"/>
          <w:szCs w:val="20"/>
        </w:rPr>
        <w:tab/>
        <w:t>Foundations of Math 110</w:t>
      </w:r>
      <w:r w:rsidRPr="005C105E">
        <w:rPr>
          <w:sz w:val="22"/>
          <w:szCs w:val="22"/>
        </w:rPr>
        <w:t xml:space="preserve"> </w:t>
      </w:r>
    </w:p>
    <w:p w14:paraId="6B3C2EF6" w14:textId="77777777" w:rsidR="005C105E" w:rsidRPr="005C105E" w:rsidRDefault="005C105E" w:rsidP="005C105E">
      <w:pPr>
        <w:rPr>
          <w:b/>
          <w:sz w:val="22"/>
          <w:szCs w:val="22"/>
        </w:rPr>
      </w:pPr>
      <w:r w:rsidRPr="005C105E">
        <w:rPr>
          <w:i/>
          <w:sz w:val="18"/>
          <w:szCs w:val="20"/>
        </w:rPr>
        <w:t>Grade</w:t>
      </w:r>
      <w:r w:rsidRPr="005C105E">
        <w:rPr>
          <w:sz w:val="18"/>
          <w:szCs w:val="20"/>
        </w:rPr>
        <w:t xml:space="preserve"> </w:t>
      </w:r>
      <w:r w:rsidRPr="005C105E">
        <w:rPr>
          <w:i/>
          <w:sz w:val="18"/>
          <w:szCs w:val="20"/>
        </w:rPr>
        <w:t xml:space="preserve">11 </w:t>
      </w:r>
      <w:r w:rsidRPr="005C105E">
        <w:rPr>
          <w:sz w:val="18"/>
          <w:szCs w:val="20"/>
        </w:rPr>
        <w:t>Pre-Calculus 110</w:t>
      </w:r>
    </w:p>
    <w:p w14:paraId="7EE27A17" w14:textId="77777777" w:rsidR="005C105E" w:rsidRPr="005C105E" w:rsidRDefault="005C105E" w:rsidP="005C105E">
      <w:pPr>
        <w:ind w:firstLine="720"/>
        <w:rPr>
          <w:sz w:val="18"/>
          <w:szCs w:val="18"/>
          <w:lang w:val="fr-FR"/>
        </w:rPr>
      </w:pPr>
      <w:r w:rsidRPr="005C105E">
        <w:rPr>
          <w:sz w:val="18"/>
          <w:szCs w:val="18"/>
          <w:lang w:val="fr-FR"/>
        </w:rPr>
        <w:t>Pre-</w:t>
      </w:r>
      <w:proofErr w:type="spellStart"/>
      <w:r w:rsidRPr="005C105E">
        <w:rPr>
          <w:sz w:val="18"/>
          <w:szCs w:val="18"/>
          <w:lang w:val="fr-FR"/>
        </w:rPr>
        <w:t>Calculus</w:t>
      </w:r>
      <w:proofErr w:type="spellEnd"/>
      <w:r w:rsidRPr="005C105E">
        <w:rPr>
          <w:sz w:val="18"/>
          <w:szCs w:val="18"/>
          <w:lang w:val="fr-FR"/>
        </w:rPr>
        <w:t xml:space="preserve"> 120A/B</w:t>
      </w:r>
    </w:p>
    <w:p w14:paraId="5172C5C2" w14:textId="77777777" w:rsidR="005C105E" w:rsidRPr="005C105E" w:rsidRDefault="005C105E" w:rsidP="005C105E">
      <w:pPr>
        <w:ind w:left="720" w:hanging="720"/>
        <w:rPr>
          <w:sz w:val="18"/>
          <w:szCs w:val="18"/>
          <w:lang w:val="fr-FR"/>
        </w:rPr>
      </w:pPr>
      <w:r w:rsidRPr="005C105E">
        <w:rPr>
          <w:i/>
          <w:sz w:val="18"/>
          <w:szCs w:val="18"/>
          <w:lang w:val="fr-FR"/>
        </w:rPr>
        <w:t xml:space="preserve">Grade 12 </w:t>
      </w:r>
      <w:proofErr w:type="spellStart"/>
      <w:r w:rsidRPr="005C105E">
        <w:rPr>
          <w:sz w:val="18"/>
          <w:szCs w:val="18"/>
          <w:lang w:val="fr-FR"/>
        </w:rPr>
        <w:t>Calculus</w:t>
      </w:r>
      <w:proofErr w:type="spellEnd"/>
      <w:r w:rsidRPr="005C105E">
        <w:rPr>
          <w:sz w:val="18"/>
          <w:szCs w:val="18"/>
          <w:lang w:val="fr-FR"/>
        </w:rPr>
        <w:t xml:space="preserve"> 120</w:t>
      </w:r>
      <w:r w:rsidRPr="005C105E">
        <w:rPr>
          <w:sz w:val="18"/>
          <w:szCs w:val="18"/>
          <w:lang w:val="fr-FR"/>
        </w:rPr>
        <w:br/>
        <w:t xml:space="preserve">AP </w:t>
      </w:r>
      <w:proofErr w:type="spellStart"/>
      <w:r w:rsidRPr="005C105E">
        <w:rPr>
          <w:sz w:val="18"/>
          <w:szCs w:val="18"/>
          <w:lang w:val="fr-FR"/>
        </w:rPr>
        <w:t>Calculus</w:t>
      </w:r>
      <w:proofErr w:type="spellEnd"/>
      <w:r w:rsidRPr="005C105E">
        <w:rPr>
          <w:sz w:val="18"/>
          <w:szCs w:val="18"/>
          <w:lang w:val="fr-FR"/>
        </w:rPr>
        <w:t xml:space="preserve"> 120</w:t>
      </w:r>
    </w:p>
    <w:p w14:paraId="3B1971A1" w14:textId="77777777" w:rsidR="005C105E" w:rsidRPr="005C105E" w:rsidRDefault="005C105E" w:rsidP="005C105E">
      <w:pPr>
        <w:rPr>
          <w:b/>
          <w:sz w:val="20"/>
          <w:szCs w:val="22"/>
          <w:lang w:val="fr-FR"/>
        </w:rPr>
      </w:pPr>
    </w:p>
    <w:p w14:paraId="5A28F245" w14:textId="77777777" w:rsidR="005C105E" w:rsidRPr="005C105E" w:rsidRDefault="005C105E" w:rsidP="005C105E">
      <w:pPr>
        <w:rPr>
          <w:b/>
          <w:sz w:val="20"/>
          <w:szCs w:val="22"/>
        </w:rPr>
      </w:pPr>
      <w:r w:rsidRPr="005C105E">
        <w:rPr>
          <w:b/>
          <w:sz w:val="20"/>
          <w:szCs w:val="20"/>
        </w:rPr>
        <w:t>AP Art Program</w:t>
      </w:r>
      <w:r w:rsidRPr="005C105E">
        <w:rPr>
          <w:b/>
          <w:sz w:val="20"/>
          <w:szCs w:val="22"/>
        </w:rPr>
        <w:t xml:space="preserve"> </w:t>
      </w:r>
    </w:p>
    <w:p w14:paraId="6FE33787" w14:textId="77777777" w:rsidR="005C105E" w:rsidRPr="005C105E" w:rsidRDefault="005C105E" w:rsidP="005C105E">
      <w:pPr>
        <w:rPr>
          <w:sz w:val="18"/>
          <w:szCs w:val="18"/>
        </w:rPr>
      </w:pPr>
      <w:r w:rsidRPr="005C105E">
        <w:rPr>
          <w:i/>
          <w:sz w:val="18"/>
          <w:szCs w:val="18"/>
        </w:rPr>
        <w:t xml:space="preserve">Grade </w:t>
      </w:r>
      <w:proofErr w:type="gramStart"/>
      <w:r w:rsidRPr="005C105E">
        <w:rPr>
          <w:i/>
          <w:sz w:val="18"/>
          <w:szCs w:val="18"/>
        </w:rPr>
        <w:t xml:space="preserve">9  </w:t>
      </w:r>
      <w:r w:rsidRPr="005C105E">
        <w:rPr>
          <w:sz w:val="18"/>
          <w:szCs w:val="18"/>
        </w:rPr>
        <w:t>Visual</w:t>
      </w:r>
      <w:proofErr w:type="gramEnd"/>
      <w:r w:rsidRPr="005C105E">
        <w:rPr>
          <w:sz w:val="18"/>
          <w:szCs w:val="18"/>
        </w:rPr>
        <w:t xml:space="preserve"> Art 9</w:t>
      </w:r>
    </w:p>
    <w:p w14:paraId="7AD6168C" w14:textId="77777777" w:rsidR="005C105E" w:rsidRPr="005C105E" w:rsidRDefault="005C105E" w:rsidP="005C105E">
      <w:pPr>
        <w:rPr>
          <w:sz w:val="18"/>
          <w:szCs w:val="18"/>
        </w:rPr>
      </w:pPr>
      <w:r w:rsidRPr="005C105E">
        <w:rPr>
          <w:i/>
          <w:sz w:val="18"/>
          <w:szCs w:val="18"/>
        </w:rPr>
        <w:t xml:space="preserve">Grade 10 </w:t>
      </w:r>
      <w:r w:rsidRPr="005C105E">
        <w:rPr>
          <w:sz w:val="18"/>
          <w:szCs w:val="18"/>
        </w:rPr>
        <w:t>Visual Art 10</w:t>
      </w:r>
    </w:p>
    <w:p w14:paraId="022BF744" w14:textId="77777777" w:rsidR="005C105E" w:rsidRPr="005C105E" w:rsidRDefault="005C105E" w:rsidP="005C105E">
      <w:pPr>
        <w:rPr>
          <w:b/>
          <w:sz w:val="20"/>
          <w:szCs w:val="22"/>
        </w:rPr>
      </w:pPr>
      <w:r w:rsidRPr="005C105E">
        <w:rPr>
          <w:i/>
          <w:sz w:val="18"/>
          <w:szCs w:val="18"/>
        </w:rPr>
        <w:t xml:space="preserve">Grade 11 </w:t>
      </w:r>
      <w:r w:rsidRPr="005C105E">
        <w:rPr>
          <w:sz w:val="18"/>
          <w:szCs w:val="18"/>
        </w:rPr>
        <w:t>Visual Art 110</w:t>
      </w:r>
      <w:r w:rsidRPr="005C105E">
        <w:rPr>
          <w:sz w:val="22"/>
          <w:szCs w:val="22"/>
        </w:rPr>
        <w:t xml:space="preserve">   </w:t>
      </w:r>
    </w:p>
    <w:p w14:paraId="6BB9AFA9" w14:textId="77777777" w:rsidR="005C105E" w:rsidRPr="005C105E" w:rsidRDefault="005C105E" w:rsidP="005C105E">
      <w:pPr>
        <w:rPr>
          <w:sz w:val="18"/>
          <w:szCs w:val="18"/>
        </w:rPr>
      </w:pPr>
      <w:r w:rsidRPr="005C105E">
        <w:rPr>
          <w:i/>
          <w:sz w:val="18"/>
          <w:szCs w:val="18"/>
        </w:rPr>
        <w:t xml:space="preserve">Grade 12 </w:t>
      </w:r>
      <w:r w:rsidRPr="005C105E">
        <w:rPr>
          <w:sz w:val="18"/>
          <w:szCs w:val="18"/>
        </w:rPr>
        <w:t>Visual Art 120</w:t>
      </w:r>
    </w:p>
    <w:p w14:paraId="4D94DCEF" w14:textId="77777777" w:rsidR="005C105E" w:rsidRPr="005C105E" w:rsidRDefault="005C105E" w:rsidP="005C105E">
      <w:pPr>
        <w:ind w:firstLine="720"/>
        <w:rPr>
          <w:b/>
          <w:sz w:val="20"/>
          <w:szCs w:val="22"/>
        </w:rPr>
      </w:pPr>
      <w:r w:rsidRPr="005C105E">
        <w:rPr>
          <w:sz w:val="18"/>
          <w:szCs w:val="18"/>
        </w:rPr>
        <w:t>AP Studio Art 120</w:t>
      </w:r>
      <w:r w:rsidRPr="005C105E">
        <w:rPr>
          <w:sz w:val="22"/>
          <w:szCs w:val="22"/>
        </w:rPr>
        <w:t xml:space="preserve">    </w:t>
      </w:r>
      <w:r w:rsidRPr="005C105E">
        <w:rPr>
          <w:i/>
          <w:sz w:val="18"/>
          <w:szCs w:val="22"/>
        </w:rPr>
        <w:t xml:space="preserve">        </w:t>
      </w:r>
    </w:p>
    <w:p w14:paraId="62EC9503" w14:textId="77777777" w:rsidR="005C105E" w:rsidRPr="005C105E" w:rsidRDefault="005C105E" w:rsidP="005C105E">
      <w:pPr>
        <w:rPr>
          <w:b/>
          <w:sz w:val="20"/>
          <w:szCs w:val="22"/>
        </w:rPr>
      </w:pPr>
      <w:r w:rsidRPr="005C105E">
        <w:rPr>
          <w:b/>
          <w:sz w:val="20"/>
          <w:szCs w:val="22"/>
        </w:rPr>
        <w:br w:type="column"/>
      </w:r>
      <w:r w:rsidRPr="005C105E">
        <w:rPr>
          <w:b/>
          <w:sz w:val="20"/>
          <w:szCs w:val="22"/>
        </w:rPr>
        <w:t>AP Biology Program</w:t>
      </w:r>
    </w:p>
    <w:p w14:paraId="291D8C47" w14:textId="77777777" w:rsidR="005C105E" w:rsidRPr="005C105E" w:rsidRDefault="005C105E" w:rsidP="005C105E">
      <w:pPr>
        <w:rPr>
          <w:b/>
          <w:sz w:val="20"/>
          <w:szCs w:val="22"/>
        </w:rPr>
      </w:pPr>
      <w:r w:rsidRPr="005C105E">
        <w:rPr>
          <w:i/>
          <w:sz w:val="18"/>
          <w:szCs w:val="20"/>
        </w:rPr>
        <w:t xml:space="preserve">Grade 10 </w:t>
      </w:r>
      <w:r w:rsidRPr="005C105E">
        <w:rPr>
          <w:sz w:val="18"/>
          <w:szCs w:val="20"/>
        </w:rPr>
        <w:t>Chemistry 111</w:t>
      </w:r>
    </w:p>
    <w:p w14:paraId="6D9B40C1" w14:textId="77777777" w:rsidR="005C105E" w:rsidRPr="005C105E" w:rsidRDefault="005C105E" w:rsidP="005C105E">
      <w:pPr>
        <w:rPr>
          <w:sz w:val="18"/>
          <w:szCs w:val="20"/>
        </w:rPr>
      </w:pPr>
      <w:r w:rsidRPr="005C105E">
        <w:rPr>
          <w:i/>
          <w:sz w:val="18"/>
          <w:szCs w:val="20"/>
        </w:rPr>
        <w:t>Grade</w:t>
      </w:r>
      <w:r w:rsidRPr="005C105E">
        <w:rPr>
          <w:sz w:val="18"/>
          <w:szCs w:val="20"/>
        </w:rPr>
        <w:t xml:space="preserve"> </w:t>
      </w:r>
      <w:r w:rsidRPr="005C105E">
        <w:rPr>
          <w:i/>
          <w:sz w:val="18"/>
          <w:szCs w:val="20"/>
        </w:rPr>
        <w:t>11</w:t>
      </w:r>
      <w:r w:rsidRPr="005C105E">
        <w:rPr>
          <w:i/>
          <w:sz w:val="22"/>
          <w:szCs w:val="20"/>
        </w:rPr>
        <w:t xml:space="preserve"> </w:t>
      </w:r>
      <w:r w:rsidRPr="005C105E">
        <w:rPr>
          <w:sz w:val="18"/>
          <w:szCs w:val="20"/>
        </w:rPr>
        <w:t>Chemistry 121</w:t>
      </w:r>
    </w:p>
    <w:p w14:paraId="78101875" w14:textId="77777777" w:rsidR="005C105E" w:rsidRPr="005C105E" w:rsidRDefault="005C105E" w:rsidP="005C105E">
      <w:pPr>
        <w:ind w:firstLine="720"/>
        <w:rPr>
          <w:sz w:val="18"/>
          <w:szCs w:val="22"/>
        </w:rPr>
      </w:pPr>
      <w:r w:rsidRPr="005C105E">
        <w:rPr>
          <w:sz w:val="18"/>
          <w:szCs w:val="22"/>
        </w:rPr>
        <w:t xml:space="preserve"> Biology 111</w:t>
      </w:r>
    </w:p>
    <w:p w14:paraId="1C873385" w14:textId="77777777" w:rsidR="005C105E" w:rsidRPr="005C105E" w:rsidRDefault="005C105E" w:rsidP="005C105E">
      <w:pPr>
        <w:rPr>
          <w:sz w:val="18"/>
          <w:szCs w:val="22"/>
        </w:rPr>
      </w:pPr>
      <w:r w:rsidRPr="005C105E">
        <w:rPr>
          <w:i/>
          <w:sz w:val="18"/>
          <w:szCs w:val="22"/>
        </w:rPr>
        <w:t>Grade 12</w:t>
      </w:r>
      <w:r w:rsidRPr="005C105E">
        <w:rPr>
          <w:i/>
          <w:sz w:val="22"/>
          <w:szCs w:val="22"/>
        </w:rPr>
        <w:t xml:space="preserve"> </w:t>
      </w:r>
      <w:r w:rsidRPr="005C105E">
        <w:rPr>
          <w:sz w:val="18"/>
          <w:szCs w:val="22"/>
        </w:rPr>
        <w:t xml:space="preserve">Biology 121     </w:t>
      </w:r>
    </w:p>
    <w:p w14:paraId="09D04844" w14:textId="77777777" w:rsidR="005C105E" w:rsidRPr="005C105E" w:rsidRDefault="005C105E" w:rsidP="005C105E">
      <w:pPr>
        <w:ind w:firstLine="720"/>
        <w:rPr>
          <w:sz w:val="16"/>
          <w:szCs w:val="22"/>
        </w:rPr>
      </w:pPr>
      <w:r w:rsidRPr="005C105E">
        <w:rPr>
          <w:sz w:val="18"/>
          <w:szCs w:val="18"/>
        </w:rPr>
        <w:t>AP Biology 120</w:t>
      </w:r>
      <w:r w:rsidRPr="005C105E">
        <w:rPr>
          <w:sz w:val="16"/>
          <w:szCs w:val="22"/>
        </w:rPr>
        <w:t xml:space="preserve">    </w:t>
      </w:r>
    </w:p>
    <w:p w14:paraId="16710F1B" w14:textId="77777777" w:rsidR="005C105E" w:rsidRPr="005C105E" w:rsidRDefault="005C105E" w:rsidP="005C105E">
      <w:pPr>
        <w:rPr>
          <w:b/>
          <w:sz w:val="20"/>
          <w:szCs w:val="22"/>
        </w:rPr>
      </w:pPr>
    </w:p>
    <w:p w14:paraId="0A5D2D58" w14:textId="77777777" w:rsidR="005C105E" w:rsidRPr="005C105E" w:rsidRDefault="005C105E" w:rsidP="005C105E">
      <w:pPr>
        <w:rPr>
          <w:b/>
          <w:sz w:val="20"/>
          <w:szCs w:val="22"/>
        </w:rPr>
      </w:pPr>
      <w:r w:rsidRPr="005C105E">
        <w:rPr>
          <w:b/>
          <w:sz w:val="20"/>
          <w:szCs w:val="22"/>
        </w:rPr>
        <w:t>AP Chemistry Program</w:t>
      </w:r>
    </w:p>
    <w:p w14:paraId="33A134BA" w14:textId="77777777" w:rsidR="005C105E" w:rsidRPr="005C105E" w:rsidRDefault="005C105E" w:rsidP="005C105E">
      <w:pPr>
        <w:rPr>
          <w:sz w:val="22"/>
          <w:szCs w:val="22"/>
        </w:rPr>
      </w:pPr>
      <w:r w:rsidRPr="005C105E">
        <w:rPr>
          <w:i/>
          <w:sz w:val="18"/>
          <w:szCs w:val="22"/>
        </w:rPr>
        <w:t>Grade 10</w:t>
      </w:r>
      <w:r w:rsidRPr="005C105E">
        <w:rPr>
          <w:sz w:val="22"/>
          <w:szCs w:val="22"/>
        </w:rPr>
        <w:t xml:space="preserve"> </w:t>
      </w:r>
      <w:r w:rsidRPr="005C105E">
        <w:rPr>
          <w:sz w:val="18"/>
          <w:szCs w:val="18"/>
        </w:rPr>
        <w:t>Chemistry 111</w:t>
      </w:r>
      <w:r w:rsidRPr="005C105E">
        <w:rPr>
          <w:sz w:val="22"/>
          <w:szCs w:val="22"/>
        </w:rPr>
        <w:t xml:space="preserve"> </w:t>
      </w:r>
    </w:p>
    <w:p w14:paraId="4A70A068" w14:textId="77777777" w:rsidR="005C105E" w:rsidRPr="005C105E" w:rsidRDefault="005C105E" w:rsidP="005C105E">
      <w:pPr>
        <w:rPr>
          <w:sz w:val="22"/>
          <w:szCs w:val="22"/>
        </w:rPr>
      </w:pPr>
      <w:r w:rsidRPr="005C105E">
        <w:rPr>
          <w:i/>
          <w:sz w:val="18"/>
          <w:szCs w:val="22"/>
        </w:rPr>
        <w:t>Grade 11</w:t>
      </w:r>
      <w:r w:rsidRPr="005C105E">
        <w:rPr>
          <w:sz w:val="22"/>
          <w:szCs w:val="22"/>
        </w:rPr>
        <w:t xml:space="preserve"> </w:t>
      </w:r>
      <w:r w:rsidRPr="005C105E">
        <w:rPr>
          <w:sz w:val="18"/>
          <w:szCs w:val="22"/>
        </w:rPr>
        <w:t>Chemistry 121</w:t>
      </w:r>
      <w:r w:rsidRPr="005C105E">
        <w:rPr>
          <w:sz w:val="22"/>
          <w:szCs w:val="22"/>
        </w:rPr>
        <w:t xml:space="preserve"> </w:t>
      </w:r>
    </w:p>
    <w:p w14:paraId="5DC691A4" w14:textId="77777777" w:rsidR="005C105E" w:rsidRPr="005C105E" w:rsidRDefault="005C105E" w:rsidP="005C105E">
      <w:pPr>
        <w:ind w:firstLine="720"/>
        <w:rPr>
          <w:sz w:val="22"/>
          <w:szCs w:val="22"/>
        </w:rPr>
      </w:pPr>
      <w:r w:rsidRPr="005C105E">
        <w:rPr>
          <w:sz w:val="18"/>
          <w:szCs w:val="18"/>
        </w:rPr>
        <w:t>AP Chemistry 120</w:t>
      </w:r>
      <w:r w:rsidRPr="005C105E">
        <w:rPr>
          <w:sz w:val="22"/>
          <w:szCs w:val="22"/>
        </w:rPr>
        <w:t xml:space="preserve"> </w:t>
      </w:r>
    </w:p>
    <w:p w14:paraId="25CE34F2" w14:textId="77777777" w:rsidR="005C105E" w:rsidRPr="005C105E" w:rsidRDefault="005C105E" w:rsidP="005C105E">
      <w:pPr>
        <w:rPr>
          <w:sz w:val="22"/>
          <w:szCs w:val="22"/>
        </w:rPr>
      </w:pPr>
    </w:p>
    <w:p w14:paraId="72D1DEC2" w14:textId="77777777" w:rsidR="005C105E" w:rsidRPr="005C105E" w:rsidRDefault="005C105E" w:rsidP="005C105E">
      <w:pPr>
        <w:rPr>
          <w:sz w:val="22"/>
          <w:szCs w:val="22"/>
        </w:rPr>
      </w:pPr>
      <w:r w:rsidRPr="005C105E">
        <w:rPr>
          <w:b/>
          <w:sz w:val="20"/>
          <w:szCs w:val="20"/>
        </w:rPr>
        <w:t>AP Physics Program</w:t>
      </w:r>
      <w:r w:rsidRPr="005C105E">
        <w:rPr>
          <w:sz w:val="22"/>
          <w:szCs w:val="22"/>
        </w:rPr>
        <w:t xml:space="preserve">    </w:t>
      </w:r>
    </w:p>
    <w:p w14:paraId="785BB72D" w14:textId="77777777" w:rsidR="005C105E" w:rsidRPr="005C105E" w:rsidRDefault="005C105E" w:rsidP="005C105E">
      <w:pPr>
        <w:rPr>
          <w:sz w:val="22"/>
          <w:szCs w:val="22"/>
        </w:rPr>
      </w:pPr>
      <w:r w:rsidRPr="005C105E">
        <w:rPr>
          <w:i/>
          <w:sz w:val="18"/>
          <w:szCs w:val="18"/>
        </w:rPr>
        <w:t xml:space="preserve">Grade 11 </w:t>
      </w:r>
      <w:r w:rsidRPr="005C105E">
        <w:rPr>
          <w:sz w:val="18"/>
          <w:szCs w:val="18"/>
        </w:rPr>
        <w:t>Physics 111</w:t>
      </w:r>
      <w:r w:rsidRPr="005C105E">
        <w:rPr>
          <w:sz w:val="22"/>
          <w:szCs w:val="22"/>
        </w:rPr>
        <w:t xml:space="preserve">                 </w:t>
      </w:r>
    </w:p>
    <w:p w14:paraId="718F3F8B" w14:textId="77777777" w:rsidR="005C105E" w:rsidRPr="005C105E" w:rsidRDefault="005C105E" w:rsidP="005C105E">
      <w:pPr>
        <w:rPr>
          <w:sz w:val="18"/>
          <w:szCs w:val="18"/>
        </w:rPr>
      </w:pPr>
      <w:r w:rsidRPr="005C105E">
        <w:rPr>
          <w:i/>
          <w:sz w:val="18"/>
          <w:szCs w:val="18"/>
        </w:rPr>
        <w:t xml:space="preserve">Grade 12 </w:t>
      </w:r>
      <w:r w:rsidRPr="005C105E">
        <w:rPr>
          <w:sz w:val="18"/>
          <w:szCs w:val="18"/>
        </w:rPr>
        <w:t>Physics 121</w:t>
      </w:r>
    </w:p>
    <w:p w14:paraId="1F859DA0" w14:textId="77777777" w:rsidR="005C105E" w:rsidRPr="005C105E" w:rsidRDefault="005C105E" w:rsidP="005C105E">
      <w:pPr>
        <w:ind w:firstLine="720"/>
        <w:rPr>
          <w:sz w:val="18"/>
          <w:szCs w:val="18"/>
        </w:rPr>
      </w:pPr>
      <w:r w:rsidRPr="005C105E">
        <w:rPr>
          <w:sz w:val="18"/>
          <w:szCs w:val="18"/>
        </w:rPr>
        <w:t>AP Physics 120</w:t>
      </w:r>
    </w:p>
    <w:p w14:paraId="63FCCCC7" w14:textId="77777777" w:rsidR="005C105E" w:rsidRPr="005C105E" w:rsidRDefault="005C105E" w:rsidP="005C105E">
      <w:pPr>
        <w:rPr>
          <w:sz w:val="18"/>
          <w:szCs w:val="18"/>
        </w:rPr>
        <w:sectPr w:rsidR="005C105E" w:rsidRPr="005C105E" w:rsidSect="005C105E">
          <w:type w:val="continuous"/>
          <w:pgSz w:w="12240" w:h="15840"/>
          <w:pgMar w:top="1440" w:right="810" w:bottom="1440" w:left="1080" w:header="720" w:footer="720" w:gutter="0"/>
          <w:cols w:num="3" w:space="274" w:equalWidth="0">
            <w:col w:w="2743" w:space="274"/>
            <w:col w:w="4046" w:space="274"/>
            <w:col w:w="3012"/>
          </w:cols>
          <w:docGrid w:linePitch="360"/>
        </w:sectPr>
      </w:pPr>
    </w:p>
    <w:p w14:paraId="7448DD55" w14:textId="77777777" w:rsidR="005C105E" w:rsidRPr="005C105E" w:rsidRDefault="005C105E" w:rsidP="005C105E">
      <w:pPr>
        <w:rPr>
          <w:b/>
          <w:i/>
          <w:sz w:val="22"/>
          <w:szCs w:val="22"/>
        </w:rPr>
      </w:pPr>
      <w:r w:rsidRPr="005C105E">
        <w:rPr>
          <w:b/>
          <w:i/>
          <w:sz w:val="22"/>
          <w:szCs w:val="22"/>
        </w:rPr>
        <w:t xml:space="preserve">Please note: </w:t>
      </w:r>
    </w:p>
    <w:p w14:paraId="2A600D6D" w14:textId="77777777" w:rsidR="005C105E" w:rsidRPr="005C105E" w:rsidRDefault="005C105E" w:rsidP="005C105E">
      <w:pPr>
        <w:numPr>
          <w:ilvl w:val="0"/>
          <w:numId w:val="2"/>
        </w:numPr>
        <w:ind w:left="0" w:firstLine="0"/>
        <w:rPr>
          <w:b/>
          <w:i/>
          <w:sz w:val="22"/>
          <w:szCs w:val="22"/>
        </w:rPr>
      </w:pPr>
      <w:r w:rsidRPr="005C105E">
        <w:rPr>
          <w:b/>
          <w:i/>
          <w:sz w:val="22"/>
          <w:szCs w:val="22"/>
        </w:rPr>
        <w:t>The AP track begins in Grade 10.</w:t>
      </w:r>
    </w:p>
    <w:p w14:paraId="41EFD8B4" w14:textId="77777777" w:rsidR="005C105E" w:rsidRPr="005C105E" w:rsidRDefault="005C105E" w:rsidP="005C105E">
      <w:pPr>
        <w:numPr>
          <w:ilvl w:val="0"/>
          <w:numId w:val="2"/>
        </w:numPr>
        <w:ind w:left="0" w:firstLine="0"/>
        <w:rPr>
          <w:sz w:val="22"/>
          <w:szCs w:val="22"/>
        </w:rPr>
      </w:pPr>
      <w:r w:rsidRPr="005C105E">
        <w:rPr>
          <w:b/>
          <w:i/>
          <w:sz w:val="22"/>
          <w:szCs w:val="22"/>
        </w:rPr>
        <w:t>AP exams are written in grades 11/12 in the month of May.</w:t>
      </w:r>
      <w:r w:rsidRPr="005C105E">
        <w:rPr>
          <w:sz w:val="22"/>
          <w:szCs w:val="22"/>
        </w:rPr>
        <w:t xml:space="preserve"> </w:t>
      </w:r>
    </w:p>
    <w:p w14:paraId="29593D85" w14:textId="77777777" w:rsidR="005C105E" w:rsidRPr="005C105E" w:rsidRDefault="005C105E" w:rsidP="005C105E">
      <w:pPr>
        <w:rPr>
          <w:sz w:val="20"/>
          <w:szCs w:val="28"/>
        </w:rPr>
      </w:pPr>
      <w:r w:rsidRPr="005C105E">
        <w:rPr>
          <w:sz w:val="22"/>
          <w:szCs w:val="22"/>
        </w:rPr>
        <w:br w:type="page"/>
      </w:r>
      <w:r w:rsidRPr="005C105E">
        <w:rPr>
          <w:noProof/>
          <w:sz w:val="20"/>
          <w:szCs w:val="28"/>
        </w:rPr>
        <w:lastRenderedPageBreak/>
        <w:drawing>
          <wp:anchor distT="0" distB="0" distL="114300" distR="114300" simplePos="0" relativeHeight="251661312" behindDoc="1" locked="0" layoutInCell="1" allowOverlap="1" wp14:anchorId="667FC8D9" wp14:editId="4F491176">
            <wp:simplePos x="2286000" y="1057275"/>
            <wp:positionH relativeFrom="page">
              <wp:align>center</wp:align>
            </wp:positionH>
            <wp:positionV relativeFrom="paragraph">
              <wp:posOffset>146050</wp:posOffset>
            </wp:positionV>
            <wp:extent cx="3409950" cy="6381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 Capstone.JPG"/>
                    <pic:cNvPicPr/>
                  </pic:nvPicPr>
                  <pic:blipFill>
                    <a:blip r:embed="rId17">
                      <a:extLst>
                        <a:ext uri="{28A0092B-C50C-407E-A947-70E740481C1C}">
                          <a14:useLocalDpi xmlns:a14="http://schemas.microsoft.com/office/drawing/2010/main" val="0"/>
                        </a:ext>
                      </a:extLst>
                    </a:blip>
                    <a:stretch>
                      <a:fillRect/>
                    </a:stretch>
                  </pic:blipFill>
                  <pic:spPr>
                    <a:xfrm>
                      <a:off x="0" y="0"/>
                      <a:ext cx="3410712" cy="638318"/>
                    </a:xfrm>
                    <a:prstGeom prst="rect">
                      <a:avLst/>
                    </a:prstGeom>
                  </pic:spPr>
                </pic:pic>
              </a:graphicData>
            </a:graphic>
            <wp14:sizeRelH relativeFrom="margin">
              <wp14:pctWidth>0</wp14:pctWidth>
            </wp14:sizeRelH>
            <wp14:sizeRelV relativeFrom="margin">
              <wp14:pctHeight>0</wp14:pctHeight>
            </wp14:sizeRelV>
          </wp:anchor>
        </w:drawing>
      </w:r>
      <w:r w:rsidRPr="005C105E">
        <w:rPr>
          <w:sz w:val="20"/>
          <w:szCs w:val="28"/>
        </w:rPr>
        <w:t xml:space="preserve">                                                              </w:t>
      </w:r>
    </w:p>
    <w:p w14:paraId="5F99DFC5" w14:textId="77777777" w:rsidR="005C105E" w:rsidRPr="005C105E" w:rsidRDefault="005C105E" w:rsidP="005C105E">
      <w:pPr>
        <w:jc w:val="center"/>
        <w:rPr>
          <w:b/>
          <w:sz w:val="28"/>
          <w:szCs w:val="28"/>
        </w:rPr>
      </w:pPr>
    </w:p>
    <w:p w14:paraId="2D2A7B35" w14:textId="77777777" w:rsidR="005C105E" w:rsidRPr="005C105E" w:rsidRDefault="005C105E" w:rsidP="005C105E">
      <w:pPr>
        <w:jc w:val="center"/>
        <w:rPr>
          <w:b/>
          <w:sz w:val="28"/>
          <w:szCs w:val="28"/>
        </w:rPr>
      </w:pPr>
    </w:p>
    <w:p w14:paraId="51C576A5" w14:textId="77777777" w:rsidR="005C105E" w:rsidRPr="005C105E" w:rsidRDefault="005C105E" w:rsidP="005C105E">
      <w:pPr>
        <w:jc w:val="center"/>
        <w:rPr>
          <w:b/>
          <w:sz w:val="28"/>
          <w:szCs w:val="28"/>
        </w:rPr>
      </w:pPr>
    </w:p>
    <w:p w14:paraId="1F658258" w14:textId="77777777" w:rsidR="005C105E" w:rsidRPr="005C105E" w:rsidRDefault="005C105E" w:rsidP="005C105E">
      <w:pPr>
        <w:jc w:val="center"/>
        <w:rPr>
          <w:b/>
          <w:sz w:val="28"/>
          <w:szCs w:val="28"/>
        </w:rPr>
      </w:pPr>
    </w:p>
    <w:p w14:paraId="14461AC0" w14:textId="77777777" w:rsidR="005C105E" w:rsidRPr="005C105E" w:rsidRDefault="005C105E" w:rsidP="005C105E">
      <w:pPr>
        <w:jc w:val="center"/>
        <w:rPr>
          <w:b/>
          <w:sz w:val="28"/>
          <w:szCs w:val="28"/>
        </w:rPr>
      </w:pPr>
      <w:r w:rsidRPr="005C105E">
        <w:rPr>
          <w:b/>
          <w:sz w:val="28"/>
          <w:szCs w:val="28"/>
        </w:rPr>
        <w:t>AP Capstone Diploma Program</w:t>
      </w:r>
    </w:p>
    <w:p w14:paraId="34C5F152" w14:textId="77777777" w:rsidR="005C105E" w:rsidRPr="005C105E" w:rsidRDefault="005C105E" w:rsidP="005C105E">
      <w:pPr>
        <w:jc w:val="center"/>
        <w:rPr>
          <w:szCs w:val="28"/>
        </w:rPr>
      </w:pPr>
      <w:r w:rsidRPr="005C105E">
        <w:rPr>
          <w:szCs w:val="28"/>
        </w:rPr>
        <w:t xml:space="preserve">St. Malachy’s Memorial High School is </w:t>
      </w:r>
      <w:r w:rsidRPr="005C105E">
        <w:rPr>
          <w:b/>
          <w:i/>
          <w:szCs w:val="28"/>
        </w:rPr>
        <w:t>among the few</w:t>
      </w:r>
      <w:r w:rsidRPr="005C105E">
        <w:rPr>
          <w:szCs w:val="28"/>
        </w:rPr>
        <w:t xml:space="preserve"> Canadian high schools, </w:t>
      </w:r>
    </w:p>
    <w:p w14:paraId="28C79787" w14:textId="77777777" w:rsidR="005C105E" w:rsidRPr="005C105E" w:rsidRDefault="005C105E" w:rsidP="005C105E">
      <w:pPr>
        <w:jc w:val="center"/>
        <w:rPr>
          <w:szCs w:val="28"/>
        </w:rPr>
      </w:pPr>
      <w:r w:rsidRPr="005C105E">
        <w:rPr>
          <w:szCs w:val="28"/>
        </w:rPr>
        <w:t xml:space="preserve">and the </w:t>
      </w:r>
      <w:r w:rsidRPr="005C105E">
        <w:rPr>
          <w:b/>
          <w:i/>
          <w:szCs w:val="28"/>
        </w:rPr>
        <w:t>first school in Atlantic Canada</w:t>
      </w:r>
      <w:r w:rsidRPr="005C105E">
        <w:rPr>
          <w:szCs w:val="28"/>
        </w:rPr>
        <w:t>, to offer the new AP Capstone Diploma Program.</w:t>
      </w:r>
    </w:p>
    <w:p w14:paraId="0C0CED7D" w14:textId="77777777" w:rsidR="005C105E" w:rsidRPr="005C105E" w:rsidRDefault="005C105E" w:rsidP="005C105E">
      <w:pPr>
        <w:jc w:val="center"/>
        <w:rPr>
          <w:sz w:val="28"/>
          <w:szCs w:val="28"/>
        </w:rPr>
      </w:pPr>
    </w:p>
    <w:p w14:paraId="66FF86E9" w14:textId="77777777" w:rsidR="005C105E" w:rsidRPr="005C105E" w:rsidRDefault="005C105E" w:rsidP="005C105E">
      <w:pPr>
        <w:rPr>
          <w:b/>
          <w:sz w:val="22"/>
          <w:szCs w:val="22"/>
        </w:rPr>
      </w:pPr>
      <w:r w:rsidRPr="005C105E">
        <w:rPr>
          <w:b/>
          <w:sz w:val="22"/>
          <w:szCs w:val="22"/>
        </w:rPr>
        <w:t>What is AP Capstone?</w:t>
      </w:r>
    </w:p>
    <w:p w14:paraId="73E782D1" w14:textId="77777777" w:rsidR="005C105E" w:rsidRPr="005C105E" w:rsidRDefault="005C105E" w:rsidP="005C105E">
      <w:pPr>
        <w:numPr>
          <w:ilvl w:val="0"/>
          <w:numId w:val="3"/>
        </w:numPr>
        <w:ind w:left="540" w:hanging="270"/>
        <w:contextualSpacing/>
        <w:rPr>
          <w:sz w:val="20"/>
          <w:szCs w:val="20"/>
        </w:rPr>
      </w:pPr>
      <w:r w:rsidRPr="005C105E">
        <w:rPr>
          <w:rFonts w:ascii="Helvetica" w:hAnsi="Helvetica" w:cs="Helvetica"/>
          <w:color w:val="333333"/>
          <w:sz w:val="20"/>
          <w:szCs w:val="20"/>
          <w:lang w:val="en"/>
        </w:rPr>
        <w:t>AP Capstone is an innovative diploma program that provides students with an opportunity to engage in rigorous scholarly practice of the core academic skills necessary for successful university completion</w:t>
      </w:r>
      <w:r w:rsidRPr="005C105E">
        <w:rPr>
          <w:sz w:val="20"/>
          <w:szCs w:val="20"/>
        </w:rPr>
        <w:t>.</w:t>
      </w:r>
    </w:p>
    <w:p w14:paraId="13927487" w14:textId="77777777" w:rsidR="005C105E" w:rsidRPr="005C105E" w:rsidRDefault="005C105E" w:rsidP="005C105E">
      <w:pPr>
        <w:numPr>
          <w:ilvl w:val="0"/>
          <w:numId w:val="3"/>
        </w:numPr>
        <w:ind w:left="540" w:hanging="270"/>
        <w:contextualSpacing/>
        <w:rPr>
          <w:sz w:val="20"/>
          <w:szCs w:val="20"/>
        </w:rPr>
      </w:pPr>
      <w:r w:rsidRPr="005C105E">
        <w:rPr>
          <w:rFonts w:ascii="Helvetica" w:hAnsi="Helvetica" w:cs="Helvetica"/>
          <w:color w:val="333333"/>
          <w:sz w:val="20"/>
          <w:szCs w:val="20"/>
          <w:lang w:val="en"/>
        </w:rPr>
        <w:t xml:space="preserve">AP Capstone is built on the foundation of two courses - </w:t>
      </w:r>
      <w:r w:rsidRPr="005C105E">
        <w:rPr>
          <w:rFonts w:ascii="Helvetica" w:hAnsi="Helvetica" w:cs="Helvetica"/>
          <w:b/>
          <w:bCs/>
          <w:color w:val="333333"/>
          <w:sz w:val="20"/>
          <w:szCs w:val="20"/>
          <w:bdr w:val="none" w:sz="0" w:space="0" w:color="auto" w:frame="1"/>
          <w:lang w:val="en"/>
        </w:rPr>
        <w:t>AP Seminar</w:t>
      </w:r>
      <w:r w:rsidRPr="005C105E">
        <w:rPr>
          <w:rFonts w:ascii="Helvetica" w:hAnsi="Helvetica" w:cs="Helvetica"/>
          <w:color w:val="333333"/>
          <w:sz w:val="20"/>
          <w:szCs w:val="20"/>
          <w:lang w:val="en"/>
        </w:rPr>
        <w:t xml:space="preserve"> and </w:t>
      </w:r>
      <w:r w:rsidRPr="005C105E">
        <w:rPr>
          <w:rFonts w:ascii="Helvetica" w:hAnsi="Helvetica" w:cs="Helvetica"/>
          <w:b/>
          <w:bCs/>
          <w:color w:val="333333"/>
          <w:sz w:val="20"/>
          <w:szCs w:val="20"/>
          <w:bdr w:val="none" w:sz="0" w:space="0" w:color="auto" w:frame="1"/>
          <w:lang w:val="en"/>
        </w:rPr>
        <w:t xml:space="preserve">AP Research- </w:t>
      </w:r>
      <w:r w:rsidRPr="005C105E">
        <w:rPr>
          <w:rFonts w:ascii="Helvetica" w:hAnsi="Helvetica" w:cs="Helvetica"/>
          <w:color w:val="333333"/>
          <w:sz w:val="20"/>
          <w:szCs w:val="20"/>
          <w:lang w:val="en"/>
        </w:rPr>
        <w:t>and is designed to complement and enhance the in-depth, discipline-specific study provided through AP courses.</w:t>
      </w:r>
    </w:p>
    <w:p w14:paraId="748D2865" w14:textId="77777777" w:rsidR="005C105E" w:rsidRPr="005C105E" w:rsidRDefault="005C105E" w:rsidP="005C105E">
      <w:pPr>
        <w:numPr>
          <w:ilvl w:val="0"/>
          <w:numId w:val="3"/>
        </w:numPr>
        <w:ind w:left="540" w:hanging="270"/>
        <w:contextualSpacing/>
        <w:rPr>
          <w:sz w:val="20"/>
          <w:szCs w:val="20"/>
        </w:rPr>
      </w:pPr>
      <w:r w:rsidRPr="005C105E">
        <w:rPr>
          <w:rFonts w:ascii="Helvetica" w:hAnsi="Helvetica" w:cs="Helvetica"/>
          <w:color w:val="333333"/>
          <w:sz w:val="20"/>
          <w:szCs w:val="20"/>
          <w:lang w:val="en"/>
        </w:rPr>
        <w:t>AP Capstone cultivates curious, independent, and collaborative scholars and prepares them to make logical, evidence-based decisions.</w:t>
      </w:r>
    </w:p>
    <w:p w14:paraId="6653A439" w14:textId="77777777" w:rsidR="005C105E" w:rsidRPr="005C105E" w:rsidRDefault="005C105E" w:rsidP="005C105E">
      <w:pPr>
        <w:ind w:left="1152"/>
        <w:contextualSpacing/>
        <w:rPr>
          <w:sz w:val="20"/>
          <w:szCs w:val="20"/>
        </w:rPr>
      </w:pPr>
    </w:p>
    <w:p w14:paraId="31D01086" w14:textId="77777777" w:rsidR="005C105E" w:rsidRPr="005C105E" w:rsidRDefault="005C105E" w:rsidP="005C105E">
      <w:pPr>
        <w:rPr>
          <w:b/>
          <w:sz w:val="22"/>
          <w:szCs w:val="22"/>
        </w:rPr>
      </w:pPr>
      <w:r w:rsidRPr="005C105E">
        <w:rPr>
          <w:b/>
          <w:sz w:val="22"/>
          <w:szCs w:val="22"/>
        </w:rPr>
        <w:t>The Advantages of AP Capstone include:</w:t>
      </w:r>
    </w:p>
    <w:p w14:paraId="1616BB26" w14:textId="77777777" w:rsidR="005C105E" w:rsidRPr="005C105E" w:rsidRDefault="005C105E" w:rsidP="005C105E">
      <w:pPr>
        <w:numPr>
          <w:ilvl w:val="0"/>
          <w:numId w:val="5"/>
        </w:numPr>
        <w:shd w:val="clear" w:color="auto" w:fill="FFFFFF"/>
        <w:tabs>
          <w:tab w:val="num" w:pos="540"/>
        </w:tabs>
        <w:ind w:left="540" w:hanging="270"/>
        <w:textAlignment w:val="baseline"/>
        <w:rPr>
          <w:rFonts w:ascii="Helvetica" w:hAnsi="Helvetica" w:cs="Helvetica"/>
          <w:color w:val="333333"/>
          <w:sz w:val="20"/>
          <w:szCs w:val="20"/>
          <w:lang w:val="en"/>
        </w:rPr>
      </w:pPr>
      <w:r w:rsidRPr="005C105E">
        <w:rPr>
          <w:rFonts w:ascii="Helvetica" w:hAnsi="Helvetica" w:cs="Helvetica"/>
          <w:color w:val="333333"/>
          <w:sz w:val="20"/>
          <w:szCs w:val="20"/>
          <w:lang w:val="en"/>
        </w:rPr>
        <w:t xml:space="preserve">Fosters the </w:t>
      </w:r>
      <w:r w:rsidRPr="005C105E">
        <w:rPr>
          <w:rFonts w:ascii="Helvetica" w:hAnsi="Helvetica" w:cs="Helvetica"/>
          <w:b/>
          <w:bCs/>
          <w:color w:val="333333"/>
          <w:sz w:val="20"/>
          <w:szCs w:val="20"/>
          <w:bdr w:val="none" w:sz="0" w:space="0" w:color="auto" w:frame="1"/>
          <w:lang w:val="en"/>
        </w:rPr>
        <w:t>critical and creative thinking, argumentation,</w:t>
      </w:r>
      <w:r w:rsidRPr="005C105E">
        <w:rPr>
          <w:rFonts w:ascii="Helvetica" w:hAnsi="Helvetica" w:cs="Helvetica"/>
          <w:color w:val="333333"/>
          <w:sz w:val="20"/>
          <w:szCs w:val="20"/>
          <w:lang w:val="en"/>
        </w:rPr>
        <w:t xml:space="preserve"> and </w:t>
      </w:r>
      <w:r w:rsidRPr="005C105E">
        <w:rPr>
          <w:rFonts w:ascii="Helvetica" w:hAnsi="Helvetica" w:cs="Helvetica"/>
          <w:b/>
          <w:bCs/>
          <w:color w:val="333333"/>
          <w:sz w:val="20"/>
          <w:szCs w:val="20"/>
          <w:bdr w:val="none" w:sz="0" w:space="0" w:color="auto" w:frame="1"/>
          <w:lang w:val="en"/>
        </w:rPr>
        <w:t>research skills</w:t>
      </w:r>
      <w:r w:rsidRPr="005C105E">
        <w:rPr>
          <w:rFonts w:ascii="Helvetica" w:hAnsi="Helvetica" w:cs="Helvetica"/>
          <w:color w:val="333333"/>
          <w:sz w:val="20"/>
          <w:szCs w:val="20"/>
          <w:lang w:val="en"/>
        </w:rPr>
        <w:t xml:space="preserve"> that are at the core of university readiness and essential for lifelong learning.</w:t>
      </w:r>
    </w:p>
    <w:p w14:paraId="01166BD0" w14:textId="77777777" w:rsidR="005C105E" w:rsidRPr="005C105E" w:rsidRDefault="005C105E" w:rsidP="005C105E">
      <w:pPr>
        <w:numPr>
          <w:ilvl w:val="0"/>
          <w:numId w:val="5"/>
        </w:numPr>
        <w:shd w:val="clear" w:color="auto" w:fill="FFFFFF"/>
        <w:tabs>
          <w:tab w:val="num" w:pos="540"/>
        </w:tabs>
        <w:ind w:left="540" w:hanging="270"/>
        <w:textAlignment w:val="baseline"/>
        <w:rPr>
          <w:rFonts w:ascii="Helvetica" w:hAnsi="Helvetica" w:cs="Helvetica"/>
          <w:color w:val="333333"/>
          <w:sz w:val="20"/>
          <w:szCs w:val="20"/>
          <w:lang w:val="en"/>
        </w:rPr>
      </w:pPr>
      <w:r w:rsidRPr="005C105E">
        <w:rPr>
          <w:rFonts w:ascii="Helvetica" w:hAnsi="Helvetica" w:cs="Helvetica"/>
          <w:color w:val="333333"/>
          <w:sz w:val="20"/>
          <w:szCs w:val="20"/>
          <w:lang w:val="en"/>
        </w:rPr>
        <w:t xml:space="preserve">Provides a setting to build on the knowledge and rigorous course work of AP in an </w:t>
      </w:r>
      <w:r w:rsidRPr="005C105E">
        <w:rPr>
          <w:rFonts w:ascii="Helvetica" w:hAnsi="Helvetica" w:cs="Helvetica"/>
          <w:b/>
          <w:bCs/>
          <w:color w:val="333333"/>
          <w:sz w:val="20"/>
          <w:szCs w:val="20"/>
          <w:bdr w:val="none" w:sz="0" w:space="0" w:color="auto" w:frame="1"/>
          <w:lang w:val="en"/>
        </w:rPr>
        <w:t>interdisciplinary</w:t>
      </w:r>
      <w:r w:rsidRPr="005C105E">
        <w:rPr>
          <w:rFonts w:ascii="Helvetica" w:hAnsi="Helvetica" w:cs="Helvetica"/>
          <w:color w:val="333333"/>
          <w:sz w:val="20"/>
          <w:szCs w:val="20"/>
          <w:lang w:val="en"/>
        </w:rPr>
        <w:t xml:space="preserve"> format.</w:t>
      </w:r>
    </w:p>
    <w:p w14:paraId="5432B738" w14:textId="77777777" w:rsidR="005C105E" w:rsidRPr="005C105E" w:rsidRDefault="005C105E" w:rsidP="005C105E">
      <w:pPr>
        <w:numPr>
          <w:ilvl w:val="0"/>
          <w:numId w:val="5"/>
        </w:numPr>
        <w:shd w:val="clear" w:color="auto" w:fill="FFFFFF"/>
        <w:tabs>
          <w:tab w:val="num" w:pos="540"/>
        </w:tabs>
        <w:ind w:left="540" w:hanging="270"/>
        <w:textAlignment w:val="baseline"/>
        <w:rPr>
          <w:rFonts w:ascii="Helvetica" w:hAnsi="Helvetica" w:cs="Helvetica"/>
          <w:color w:val="333333"/>
          <w:sz w:val="20"/>
          <w:szCs w:val="20"/>
          <w:lang w:val="en"/>
        </w:rPr>
      </w:pPr>
      <w:r w:rsidRPr="005C105E">
        <w:rPr>
          <w:rFonts w:ascii="Helvetica" w:hAnsi="Helvetica" w:cs="Helvetica"/>
          <w:color w:val="333333"/>
          <w:sz w:val="20"/>
          <w:szCs w:val="20"/>
          <w:lang w:val="en"/>
        </w:rPr>
        <w:t xml:space="preserve">Offers students a unique opportunity to </w:t>
      </w:r>
      <w:r w:rsidRPr="005C105E">
        <w:rPr>
          <w:rFonts w:ascii="Helvetica" w:hAnsi="Helvetica" w:cs="Helvetica"/>
          <w:b/>
          <w:bCs/>
          <w:color w:val="333333"/>
          <w:sz w:val="20"/>
          <w:szCs w:val="20"/>
          <w:bdr w:val="none" w:sz="0" w:space="0" w:color="auto" w:frame="1"/>
          <w:lang w:val="en"/>
        </w:rPr>
        <w:t>distinguish</w:t>
      </w:r>
      <w:r w:rsidRPr="005C105E">
        <w:rPr>
          <w:rFonts w:ascii="Helvetica" w:hAnsi="Helvetica" w:cs="Helvetica"/>
          <w:color w:val="333333"/>
          <w:sz w:val="20"/>
          <w:szCs w:val="20"/>
          <w:lang w:val="en"/>
        </w:rPr>
        <w:t xml:space="preserve"> themselves to colleges and universities.</w:t>
      </w:r>
    </w:p>
    <w:p w14:paraId="38ABC313" w14:textId="77777777" w:rsidR="005C105E" w:rsidRPr="005C105E" w:rsidRDefault="005C105E" w:rsidP="005C105E">
      <w:pPr>
        <w:shd w:val="clear" w:color="auto" w:fill="FFFFFF"/>
        <w:textAlignment w:val="baseline"/>
        <w:rPr>
          <w:rFonts w:ascii="Helvetica" w:hAnsi="Helvetica" w:cs="Helvetica"/>
          <w:color w:val="333333"/>
          <w:sz w:val="20"/>
          <w:szCs w:val="20"/>
          <w:lang w:val="en"/>
        </w:rPr>
      </w:pPr>
    </w:p>
    <w:p w14:paraId="30678C24" w14:textId="77777777" w:rsidR="005C105E" w:rsidRPr="005C105E" w:rsidRDefault="005C105E" w:rsidP="005C105E">
      <w:pPr>
        <w:shd w:val="clear" w:color="auto" w:fill="FFFFFF"/>
        <w:jc w:val="center"/>
        <w:textAlignment w:val="baseline"/>
        <w:rPr>
          <w:rFonts w:ascii="Helvetica" w:hAnsi="Helvetica" w:cs="Helvetica"/>
          <w:b/>
          <w:i/>
          <w:color w:val="333333"/>
          <w:szCs w:val="20"/>
          <w:lang w:val="en"/>
        </w:rPr>
        <w:sectPr w:rsidR="005C105E" w:rsidRPr="005C105E" w:rsidSect="005C105E">
          <w:type w:val="continuous"/>
          <w:pgSz w:w="12240" w:h="15840"/>
          <w:pgMar w:top="1440" w:right="1800" w:bottom="1440" w:left="1800" w:header="720" w:footer="720" w:gutter="0"/>
          <w:cols w:space="720"/>
          <w:docGrid w:linePitch="360"/>
        </w:sectPr>
      </w:pPr>
    </w:p>
    <w:p w14:paraId="0F780B8F" w14:textId="77777777" w:rsidR="005C105E" w:rsidRPr="005C105E" w:rsidRDefault="005C105E" w:rsidP="005C105E">
      <w:pPr>
        <w:shd w:val="clear" w:color="auto" w:fill="FFFFFF"/>
        <w:jc w:val="center"/>
        <w:textAlignment w:val="baseline"/>
        <w:rPr>
          <w:rFonts w:ascii="Helvetica" w:hAnsi="Helvetica" w:cs="Helvetica"/>
          <w:i/>
          <w:color w:val="333333"/>
          <w:sz w:val="20"/>
          <w:szCs w:val="20"/>
          <w:lang w:val="en"/>
        </w:rPr>
      </w:pPr>
      <w:r w:rsidRPr="005C105E">
        <w:rPr>
          <w:rFonts w:ascii="Helvetica" w:hAnsi="Helvetica" w:cs="Helvetica"/>
          <w:i/>
          <w:color w:val="333333"/>
          <w:sz w:val="20"/>
          <w:szCs w:val="20"/>
          <w:lang w:val="en"/>
        </w:rPr>
        <w:t xml:space="preserve">Option 1:  </w:t>
      </w:r>
      <w:r w:rsidRPr="005C105E">
        <w:rPr>
          <w:rFonts w:ascii="Helvetica" w:hAnsi="Helvetica" w:cs="Helvetica"/>
          <w:b/>
          <w:i/>
          <w:color w:val="333333"/>
          <w:sz w:val="20"/>
          <w:szCs w:val="20"/>
          <w:lang w:val="en"/>
        </w:rPr>
        <w:t>AP Capstone Diploma</w:t>
      </w:r>
    </w:p>
    <w:p w14:paraId="0B60358F" w14:textId="77777777" w:rsidR="005C105E" w:rsidRPr="005C105E" w:rsidRDefault="005C105E" w:rsidP="005C105E">
      <w:pPr>
        <w:shd w:val="clear" w:color="auto" w:fill="FFFFFF"/>
        <w:jc w:val="center"/>
        <w:textAlignment w:val="baseline"/>
        <w:rPr>
          <w:rFonts w:ascii="Helvetica" w:hAnsi="Helvetica" w:cs="Helvetica"/>
          <w:i/>
          <w:color w:val="333333"/>
          <w:sz w:val="22"/>
          <w:szCs w:val="20"/>
          <w:lang w:val="en"/>
        </w:rPr>
      </w:pPr>
    </w:p>
    <w:p w14:paraId="04F362CE" w14:textId="77777777" w:rsidR="005C105E" w:rsidRPr="005C105E" w:rsidRDefault="005C105E" w:rsidP="005C105E">
      <w:pPr>
        <w:shd w:val="clear" w:color="auto" w:fill="FFFFFF"/>
        <w:jc w:val="center"/>
        <w:textAlignment w:val="baseline"/>
        <w:rPr>
          <w:rFonts w:ascii="Helvetica" w:hAnsi="Helvetica" w:cs="Helvetica"/>
          <w:i/>
          <w:color w:val="333333"/>
          <w:sz w:val="20"/>
          <w:szCs w:val="20"/>
          <w:lang w:val="en"/>
        </w:rPr>
      </w:pPr>
      <w:r w:rsidRPr="005C105E">
        <w:rPr>
          <w:rFonts w:ascii="Helvetica" w:hAnsi="Helvetica" w:cs="Helvetica"/>
          <w:i/>
          <w:color w:val="333333"/>
          <w:sz w:val="20"/>
          <w:szCs w:val="20"/>
          <w:lang w:val="en"/>
        </w:rPr>
        <w:t>4 AP Subject Courses* (Grade 11 &amp; 12)</w:t>
      </w:r>
    </w:p>
    <w:p w14:paraId="082220A0" w14:textId="77777777" w:rsidR="005C105E" w:rsidRPr="005C105E" w:rsidRDefault="005C105E" w:rsidP="005C105E">
      <w:pPr>
        <w:shd w:val="clear" w:color="auto" w:fill="FFFFFF"/>
        <w:jc w:val="center"/>
        <w:textAlignment w:val="baseline"/>
        <w:rPr>
          <w:rFonts w:ascii="Helvetica" w:hAnsi="Helvetica" w:cs="Helvetica"/>
          <w:i/>
          <w:color w:val="333333"/>
          <w:sz w:val="20"/>
          <w:szCs w:val="20"/>
          <w:lang w:val="en"/>
        </w:rPr>
      </w:pPr>
      <w:r w:rsidRPr="005C105E">
        <w:rPr>
          <w:rFonts w:ascii="Helvetica" w:hAnsi="Helvetica" w:cs="Helvetica"/>
          <w:i/>
          <w:color w:val="333333"/>
          <w:sz w:val="20"/>
          <w:szCs w:val="20"/>
          <w:lang w:val="en"/>
        </w:rPr>
        <w:t>AP Seminar* (Grade 11)</w:t>
      </w:r>
    </w:p>
    <w:p w14:paraId="204A5EE9" w14:textId="77777777" w:rsidR="005C105E" w:rsidRPr="005C105E" w:rsidRDefault="005C105E" w:rsidP="005C105E">
      <w:pPr>
        <w:shd w:val="clear" w:color="auto" w:fill="FFFFFF"/>
        <w:jc w:val="center"/>
        <w:textAlignment w:val="baseline"/>
        <w:rPr>
          <w:rFonts w:ascii="Helvetica" w:hAnsi="Helvetica" w:cs="Helvetica"/>
          <w:i/>
          <w:color w:val="333333"/>
          <w:sz w:val="20"/>
          <w:szCs w:val="20"/>
          <w:lang w:val="en"/>
        </w:rPr>
      </w:pPr>
      <w:r w:rsidRPr="005C105E">
        <w:rPr>
          <w:rFonts w:ascii="Helvetica" w:hAnsi="Helvetica" w:cs="Helvetica"/>
          <w:i/>
          <w:color w:val="333333"/>
          <w:sz w:val="20"/>
          <w:szCs w:val="20"/>
          <w:lang w:val="en"/>
        </w:rPr>
        <w:t>AP Research* (Grade 12)</w:t>
      </w:r>
    </w:p>
    <w:p w14:paraId="6027E0BE" w14:textId="77777777" w:rsidR="005C105E" w:rsidRPr="005C105E" w:rsidRDefault="005C105E" w:rsidP="005C105E">
      <w:pPr>
        <w:shd w:val="clear" w:color="auto" w:fill="FFFFFF"/>
        <w:jc w:val="center"/>
        <w:textAlignment w:val="baseline"/>
        <w:rPr>
          <w:rFonts w:ascii="Helvetica" w:hAnsi="Helvetica" w:cs="Helvetica"/>
          <w:i/>
          <w:color w:val="333333"/>
          <w:sz w:val="22"/>
          <w:szCs w:val="20"/>
          <w:lang w:val="en"/>
        </w:rPr>
      </w:pPr>
    </w:p>
    <w:p w14:paraId="74E5B987" w14:textId="77777777" w:rsidR="005C105E" w:rsidRPr="005C105E" w:rsidRDefault="005C105E" w:rsidP="005C105E">
      <w:pPr>
        <w:shd w:val="clear" w:color="auto" w:fill="FFFFFF"/>
        <w:jc w:val="center"/>
        <w:textAlignment w:val="baseline"/>
        <w:rPr>
          <w:rFonts w:ascii="Helvetica" w:hAnsi="Helvetica" w:cs="Helvetica"/>
          <w:b/>
          <w:i/>
          <w:color w:val="333333"/>
          <w:sz w:val="22"/>
          <w:szCs w:val="20"/>
          <w:lang w:val="en"/>
        </w:rPr>
      </w:pPr>
      <w:r w:rsidRPr="005C105E">
        <w:rPr>
          <w:rFonts w:ascii="Helvetica" w:hAnsi="Helvetica" w:cs="Helvetica"/>
          <w:b/>
          <w:i/>
          <w:color w:val="333333"/>
          <w:sz w:val="22"/>
          <w:szCs w:val="20"/>
          <w:lang w:val="en"/>
        </w:rPr>
        <w:t>AP Seminar - Course Description</w:t>
      </w:r>
    </w:p>
    <w:p w14:paraId="2C0B6E73" w14:textId="77777777" w:rsidR="005C105E" w:rsidRPr="005C105E" w:rsidRDefault="005C105E" w:rsidP="005C105E">
      <w:pPr>
        <w:spacing w:after="150" w:line="285" w:lineRule="atLeast"/>
        <w:rPr>
          <w:rFonts w:ascii="Arial" w:hAnsi="Arial" w:cs="Arial"/>
          <w:color w:val="222222"/>
          <w:sz w:val="16"/>
          <w:szCs w:val="16"/>
          <w:lang w:val="en"/>
        </w:rPr>
      </w:pPr>
      <w:r w:rsidRPr="005C105E">
        <w:rPr>
          <w:rFonts w:ascii="Arial" w:hAnsi="Arial" w:cs="Arial"/>
          <w:color w:val="222222"/>
          <w:sz w:val="16"/>
          <w:szCs w:val="16"/>
          <w:lang w:val="en"/>
        </w:rPr>
        <w:t xml:space="preserve">Students will examine materials such as news stories, research studies, and literary works to craft arguments to support a point of view and communicate them effectively </w:t>
      </w:r>
      <w:proofErr w:type="gramStart"/>
      <w:r w:rsidRPr="005C105E">
        <w:rPr>
          <w:rFonts w:ascii="Arial" w:hAnsi="Arial" w:cs="Arial"/>
          <w:color w:val="222222"/>
          <w:sz w:val="16"/>
          <w:szCs w:val="16"/>
          <w:lang w:val="en"/>
        </w:rPr>
        <w:t>through the use of</w:t>
      </w:r>
      <w:proofErr w:type="gramEnd"/>
      <w:r w:rsidRPr="005C105E">
        <w:rPr>
          <w:rFonts w:ascii="Arial" w:hAnsi="Arial" w:cs="Arial"/>
          <w:color w:val="222222"/>
          <w:sz w:val="16"/>
          <w:szCs w:val="16"/>
          <w:lang w:val="en"/>
        </w:rPr>
        <w:t xml:space="preserve"> various media.  Students will consider an issue from multiple perspectives, evaluate the strength of an argument, and make logical, fact-based decisions.  Students will be assessed through a combination of individual and team projects and presentations as well as through a written exam.</w:t>
      </w:r>
    </w:p>
    <w:p w14:paraId="4D98F5BD" w14:textId="77777777" w:rsidR="005C105E" w:rsidRPr="005C105E" w:rsidRDefault="005C105E" w:rsidP="005C105E">
      <w:pPr>
        <w:spacing w:after="150" w:line="285" w:lineRule="atLeast"/>
        <w:rPr>
          <w:rFonts w:ascii="Helvetica" w:hAnsi="Helvetica" w:cs="Helvetica"/>
          <w:i/>
          <w:color w:val="333333"/>
          <w:sz w:val="22"/>
          <w:szCs w:val="20"/>
          <w:lang w:val="en"/>
        </w:rPr>
      </w:pPr>
    </w:p>
    <w:p w14:paraId="001823D6" w14:textId="77777777" w:rsidR="005C105E" w:rsidRPr="005C105E" w:rsidRDefault="005C105E" w:rsidP="005C105E">
      <w:pPr>
        <w:shd w:val="clear" w:color="auto" w:fill="FFFFFF"/>
        <w:jc w:val="center"/>
        <w:textAlignment w:val="baseline"/>
        <w:rPr>
          <w:rFonts w:ascii="Helvetica" w:hAnsi="Helvetica" w:cs="Helvetica"/>
          <w:i/>
          <w:color w:val="333333"/>
          <w:sz w:val="22"/>
          <w:szCs w:val="20"/>
          <w:lang w:val="en"/>
        </w:rPr>
      </w:pPr>
    </w:p>
    <w:p w14:paraId="392389DB" w14:textId="77777777" w:rsidR="005C105E" w:rsidRPr="005C105E" w:rsidRDefault="005C105E" w:rsidP="005C105E">
      <w:pPr>
        <w:shd w:val="clear" w:color="auto" w:fill="FFFFFF"/>
        <w:jc w:val="center"/>
        <w:textAlignment w:val="baseline"/>
        <w:rPr>
          <w:rFonts w:ascii="Helvetica" w:hAnsi="Helvetica" w:cs="Helvetica"/>
          <w:b/>
          <w:i/>
          <w:color w:val="333333"/>
          <w:sz w:val="20"/>
          <w:szCs w:val="20"/>
          <w:lang w:val="en"/>
        </w:rPr>
      </w:pPr>
      <w:r w:rsidRPr="005C105E">
        <w:rPr>
          <w:rFonts w:ascii="Helvetica" w:hAnsi="Helvetica" w:cs="Helvetica"/>
          <w:i/>
          <w:color w:val="333333"/>
          <w:sz w:val="20"/>
          <w:szCs w:val="20"/>
          <w:lang w:val="en"/>
        </w:rPr>
        <w:t xml:space="preserve">Option 2: </w:t>
      </w:r>
      <w:r w:rsidRPr="005C105E">
        <w:rPr>
          <w:rFonts w:ascii="Helvetica" w:hAnsi="Helvetica" w:cs="Helvetica"/>
          <w:b/>
          <w:i/>
          <w:color w:val="333333"/>
          <w:sz w:val="20"/>
          <w:szCs w:val="20"/>
          <w:lang w:val="en"/>
        </w:rPr>
        <w:t>AP Capstone Certificate</w:t>
      </w:r>
    </w:p>
    <w:p w14:paraId="236C6A7B" w14:textId="77777777" w:rsidR="005C105E" w:rsidRPr="005C105E" w:rsidRDefault="005C105E" w:rsidP="005C105E">
      <w:pPr>
        <w:shd w:val="clear" w:color="auto" w:fill="FFFFFF"/>
        <w:jc w:val="center"/>
        <w:textAlignment w:val="baseline"/>
        <w:rPr>
          <w:rFonts w:ascii="Helvetica" w:hAnsi="Helvetica" w:cs="Helvetica"/>
          <w:i/>
          <w:color w:val="333333"/>
          <w:sz w:val="22"/>
          <w:szCs w:val="20"/>
          <w:lang w:val="en"/>
        </w:rPr>
      </w:pPr>
    </w:p>
    <w:p w14:paraId="113DC295" w14:textId="77777777" w:rsidR="005C105E" w:rsidRPr="005C105E" w:rsidRDefault="005C105E" w:rsidP="005C105E">
      <w:pPr>
        <w:shd w:val="clear" w:color="auto" w:fill="FFFFFF"/>
        <w:jc w:val="center"/>
        <w:textAlignment w:val="baseline"/>
        <w:rPr>
          <w:rFonts w:ascii="Helvetica" w:hAnsi="Helvetica" w:cs="Helvetica"/>
          <w:i/>
          <w:color w:val="333333"/>
          <w:sz w:val="20"/>
          <w:szCs w:val="20"/>
          <w:lang w:val="en"/>
        </w:rPr>
      </w:pPr>
      <w:r w:rsidRPr="005C105E">
        <w:rPr>
          <w:rFonts w:ascii="Helvetica" w:hAnsi="Helvetica" w:cs="Helvetica"/>
          <w:i/>
          <w:color w:val="333333"/>
          <w:sz w:val="20"/>
          <w:szCs w:val="20"/>
          <w:lang w:val="en"/>
        </w:rPr>
        <w:t>AP Seminar* (Grade 11)</w:t>
      </w:r>
    </w:p>
    <w:p w14:paraId="095E9610" w14:textId="77777777" w:rsidR="005C105E" w:rsidRPr="005C105E" w:rsidRDefault="005C105E" w:rsidP="005C105E">
      <w:pPr>
        <w:shd w:val="clear" w:color="auto" w:fill="FFFFFF"/>
        <w:jc w:val="center"/>
        <w:textAlignment w:val="baseline"/>
        <w:rPr>
          <w:rFonts w:ascii="Helvetica" w:hAnsi="Helvetica" w:cs="Helvetica"/>
          <w:i/>
          <w:color w:val="333333"/>
          <w:sz w:val="20"/>
          <w:szCs w:val="20"/>
          <w:lang w:val="en"/>
        </w:rPr>
      </w:pPr>
      <w:r w:rsidRPr="005C105E">
        <w:rPr>
          <w:rFonts w:ascii="Helvetica" w:hAnsi="Helvetica" w:cs="Helvetica"/>
          <w:i/>
          <w:color w:val="333333"/>
          <w:sz w:val="20"/>
          <w:szCs w:val="20"/>
          <w:lang w:val="en"/>
        </w:rPr>
        <w:t>AP Research* (Grade 12)</w:t>
      </w:r>
    </w:p>
    <w:p w14:paraId="0CAFA5AE" w14:textId="77777777" w:rsidR="005C105E" w:rsidRPr="005C105E" w:rsidRDefault="005C105E" w:rsidP="005C105E">
      <w:pPr>
        <w:shd w:val="clear" w:color="auto" w:fill="FFFFFF"/>
        <w:jc w:val="center"/>
        <w:textAlignment w:val="baseline"/>
        <w:rPr>
          <w:rFonts w:ascii="Helvetica" w:hAnsi="Helvetica" w:cs="Helvetica"/>
          <w:i/>
          <w:color w:val="333333"/>
          <w:sz w:val="22"/>
          <w:szCs w:val="20"/>
          <w:lang w:val="en"/>
        </w:rPr>
      </w:pPr>
    </w:p>
    <w:p w14:paraId="756962FB" w14:textId="77777777" w:rsidR="005C105E" w:rsidRPr="005C105E" w:rsidRDefault="005C105E" w:rsidP="005C105E">
      <w:pPr>
        <w:shd w:val="clear" w:color="auto" w:fill="FFFFFF"/>
        <w:jc w:val="center"/>
        <w:textAlignment w:val="baseline"/>
        <w:rPr>
          <w:rFonts w:ascii="Helvetica" w:hAnsi="Helvetica" w:cs="Helvetica"/>
          <w:b/>
          <w:i/>
          <w:color w:val="333333"/>
          <w:sz w:val="22"/>
          <w:szCs w:val="20"/>
          <w:lang w:val="en"/>
        </w:rPr>
      </w:pPr>
      <w:r w:rsidRPr="005C105E">
        <w:rPr>
          <w:rFonts w:ascii="Helvetica" w:hAnsi="Helvetica" w:cs="Helvetica"/>
          <w:b/>
          <w:i/>
          <w:color w:val="333333"/>
          <w:sz w:val="22"/>
          <w:szCs w:val="20"/>
          <w:lang w:val="en"/>
        </w:rPr>
        <w:t>AP Research - Course Description</w:t>
      </w:r>
    </w:p>
    <w:p w14:paraId="670726F9" w14:textId="77777777" w:rsidR="005C105E" w:rsidRPr="005C105E" w:rsidRDefault="005C105E" w:rsidP="005C105E">
      <w:pPr>
        <w:spacing w:after="150" w:line="285" w:lineRule="atLeast"/>
        <w:rPr>
          <w:rFonts w:ascii="Helvetica" w:hAnsi="Helvetica" w:cs="Helvetica"/>
          <w:i/>
          <w:color w:val="333333"/>
          <w:sz w:val="22"/>
          <w:szCs w:val="20"/>
          <w:lang w:val="en"/>
        </w:rPr>
      </w:pPr>
      <w:r w:rsidRPr="005C105E">
        <w:rPr>
          <w:rFonts w:ascii="Arial" w:hAnsi="Arial" w:cs="Arial"/>
          <w:color w:val="222222"/>
          <w:sz w:val="16"/>
          <w:szCs w:val="20"/>
          <w:lang w:val="en"/>
        </w:rPr>
        <w:t xml:space="preserve">Students will work with a mentor in order to explore an academic topic, problem, or issue that interests them and design, plan, and conduct a year-long research-based investigation to address it.  The course culminates in an academic thesis paper of approximately 5,000 words and a presentation, performance, or exhibition with an oral </w:t>
      </w:r>
      <w:proofErr w:type="gramStart"/>
      <w:r w:rsidRPr="005C105E">
        <w:rPr>
          <w:rFonts w:ascii="Arial" w:hAnsi="Arial" w:cs="Arial"/>
          <w:color w:val="222222"/>
          <w:sz w:val="16"/>
          <w:szCs w:val="20"/>
          <w:lang w:val="en"/>
        </w:rPr>
        <w:t>defense;</w:t>
      </w:r>
      <w:proofErr w:type="gramEnd"/>
      <w:r w:rsidRPr="005C105E">
        <w:rPr>
          <w:rFonts w:ascii="Arial" w:hAnsi="Arial" w:cs="Arial"/>
          <w:color w:val="222222"/>
          <w:sz w:val="16"/>
          <w:szCs w:val="20"/>
          <w:lang w:val="en"/>
        </w:rPr>
        <w:t xml:space="preserve"> where you answer 3-4 questions from a panel of trained evaluators.</w:t>
      </w:r>
    </w:p>
    <w:p w14:paraId="4EA8092A" w14:textId="77777777" w:rsidR="00807595" w:rsidRDefault="00807595" w:rsidP="005C105E">
      <w:pPr>
        <w:shd w:val="clear" w:color="auto" w:fill="FFFFFF"/>
        <w:jc w:val="center"/>
        <w:textAlignment w:val="baseline"/>
        <w:rPr>
          <w:rFonts w:ascii="Helvetica" w:hAnsi="Helvetica" w:cs="Helvetica"/>
          <w:b/>
          <w:i/>
          <w:color w:val="333333"/>
          <w:sz w:val="20"/>
          <w:szCs w:val="20"/>
          <w:lang w:val="en"/>
        </w:rPr>
        <w:sectPr w:rsidR="00807595" w:rsidSect="00807595">
          <w:headerReference w:type="default" r:id="rId18"/>
          <w:type w:val="continuous"/>
          <w:pgSz w:w="12240" w:h="15840" w:code="1"/>
          <w:pgMar w:top="1440" w:right="1800" w:bottom="1440" w:left="1800" w:header="720" w:footer="720" w:gutter="0"/>
          <w:cols w:num="2" w:space="720"/>
          <w:docGrid w:linePitch="360"/>
        </w:sectPr>
      </w:pPr>
    </w:p>
    <w:p w14:paraId="186F1EF6" w14:textId="3BF55AC5" w:rsidR="005C105E" w:rsidRPr="005C105E" w:rsidRDefault="005C105E" w:rsidP="005C105E">
      <w:pPr>
        <w:shd w:val="clear" w:color="auto" w:fill="FFFFFF"/>
        <w:jc w:val="center"/>
        <w:textAlignment w:val="baseline"/>
        <w:rPr>
          <w:rFonts w:ascii="Helvetica" w:hAnsi="Helvetica" w:cs="Helvetica"/>
          <w:b/>
          <w:i/>
          <w:color w:val="333333"/>
          <w:sz w:val="20"/>
          <w:szCs w:val="20"/>
          <w:lang w:val="en"/>
        </w:rPr>
      </w:pPr>
      <w:r w:rsidRPr="005C105E">
        <w:rPr>
          <w:rFonts w:ascii="Helvetica" w:hAnsi="Helvetica" w:cs="Helvetica"/>
          <w:b/>
          <w:i/>
          <w:color w:val="333333"/>
          <w:sz w:val="20"/>
          <w:szCs w:val="20"/>
          <w:lang w:val="en"/>
        </w:rPr>
        <w:t>*Students must attain an AP grade of 3 or higher to be eligible for the diploma/certificate.</w:t>
      </w:r>
    </w:p>
    <w:p w14:paraId="323634F1" w14:textId="53AA55B9" w:rsidR="00737A4B" w:rsidRPr="005C105E" w:rsidRDefault="00737A4B">
      <w:pPr>
        <w:rPr>
          <w:lang w:val="en"/>
        </w:rPr>
      </w:pPr>
    </w:p>
    <w:p w14:paraId="3D583806" w14:textId="34A2CF4A" w:rsidR="00B4138B" w:rsidRPr="00731F59" w:rsidRDefault="00B4138B" w:rsidP="00B4138B">
      <w:pPr>
        <w:rPr>
          <w:sz w:val="20"/>
          <w:szCs w:val="28"/>
        </w:rPr>
      </w:pPr>
      <w:r w:rsidRPr="00731F59">
        <w:rPr>
          <w:sz w:val="20"/>
          <w:szCs w:val="28"/>
        </w:rPr>
        <w:t xml:space="preserve">                                                    </w:t>
      </w:r>
      <w:bookmarkStart w:id="1" w:name="_Hlk31874513"/>
    </w:p>
    <w:tbl>
      <w:tblPr>
        <w:tblStyle w:val="TableProfessional"/>
        <w:tblW w:w="10890" w:type="dxa"/>
        <w:tblInd w:w="-898" w:type="dxa"/>
        <w:tblLayout w:type="fixed"/>
        <w:tblLook w:val="0020" w:firstRow="1" w:lastRow="0" w:firstColumn="0" w:lastColumn="0" w:noHBand="0" w:noVBand="0"/>
      </w:tblPr>
      <w:tblGrid>
        <w:gridCol w:w="980"/>
        <w:gridCol w:w="1988"/>
        <w:gridCol w:w="1800"/>
        <w:gridCol w:w="2242"/>
        <w:gridCol w:w="3880"/>
      </w:tblGrid>
      <w:tr w:rsidR="00B4138B" w:rsidRPr="00755DEE" w14:paraId="10C1EAF4" w14:textId="77777777" w:rsidTr="008047DB">
        <w:trPr>
          <w:cnfStyle w:val="100000000000" w:firstRow="1" w:lastRow="0" w:firstColumn="0" w:lastColumn="0" w:oddVBand="0" w:evenVBand="0" w:oddHBand="0" w:evenHBand="0" w:firstRowFirstColumn="0" w:firstRowLastColumn="0" w:lastRowFirstColumn="0" w:lastRowLastColumn="0"/>
        </w:trPr>
        <w:tc>
          <w:tcPr>
            <w:tcW w:w="10890" w:type="dxa"/>
            <w:gridSpan w:val="5"/>
            <w:tcBorders>
              <w:top w:val="single" w:sz="12" w:space="0" w:color="000000"/>
              <w:left w:val="nil"/>
              <w:bottom w:val="single" w:sz="12" w:space="0" w:color="000000"/>
              <w:right w:val="nil"/>
            </w:tcBorders>
            <w:shd w:val="clear" w:color="auto" w:fill="000000" w:themeFill="text1"/>
          </w:tcPr>
          <w:bookmarkEnd w:id="1"/>
          <w:p w14:paraId="6BFAD4C8" w14:textId="77777777" w:rsidR="00B4138B" w:rsidRPr="00737A4B" w:rsidRDefault="00B4138B" w:rsidP="008047DB">
            <w:pPr>
              <w:jc w:val="center"/>
              <w:rPr>
                <w:b w:val="0"/>
                <w:bCs w:val="0"/>
                <w:i/>
                <w:color w:val="FFFFFF" w:themeColor="background1"/>
                <w:sz w:val="44"/>
                <w:szCs w:val="20"/>
              </w:rPr>
            </w:pPr>
            <w:r w:rsidRPr="00737A4B">
              <w:rPr>
                <w:b w:val="0"/>
                <w:bCs w:val="0"/>
                <w:i/>
                <w:color w:val="FFFFFF" w:themeColor="background1"/>
                <w:sz w:val="44"/>
                <w:szCs w:val="20"/>
              </w:rPr>
              <w:lastRenderedPageBreak/>
              <w:t>Potential High School Math Pathways</w:t>
            </w:r>
          </w:p>
        </w:tc>
      </w:tr>
      <w:tr w:rsidR="00B4138B" w:rsidRPr="00755DEE" w14:paraId="38BCB539" w14:textId="77777777" w:rsidTr="00705F52">
        <w:tc>
          <w:tcPr>
            <w:tcW w:w="980" w:type="dxa"/>
            <w:tcBorders>
              <w:top w:val="single" w:sz="12" w:space="0" w:color="000000"/>
              <w:left w:val="single" w:sz="12" w:space="0" w:color="000000"/>
              <w:bottom w:val="single" w:sz="12" w:space="0" w:color="000000"/>
              <w:right w:val="single" w:sz="12" w:space="0" w:color="000000"/>
            </w:tcBorders>
          </w:tcPr>
          <w:p w14:paraId="7A5F5480" w14:textId="77777777" w:rsidR="00B4138B" w:rsidRPr="00737A4B" w:rsidRDefault="00B4138B" w:rsidP="008047DB">
            <w:pPr>
              <w:rPr>
                <w:b/>
                <w:bCs/>
                <w:i/>
                <w:sz w:val="20"/>
                <w:szCs w:val="20"/>
              </w:rPr>
            </w:pPr>
          </w:p>
        </w:tc>
        <w:tc>
          <w:tcPr>
            <w:tcW w:w="1988" w:type="dxa"/>
            <w:tcBorders>
              <w:top w:val="single" w:sz="12" w:space="0" w:color="000000"/>
              <w:left w:val="single" w:sz="12" w:space="0" w:color="000000"/>
              <w:bottom w:val="single" w:sz="12" w:space="0" w:color="000000"/>
              <w:right w:val="single" w:sz="12" w:space="0" w:color="000000"/>
            </w:tcBorders>
          </w:tcPr>
          <w:p w14:paraId="3639A5BE" w14:textId="77777777" w:rsidR="00B4138B" w:rsidRPr="00737A4B" w:rsidRDefault="00B4138B" w:rsidP="008047DB">
            <w:pPr>
              <w:rPr>
                <w:b/>
                <w:bCs/>
                <w:i/>
                <w:sz w:val="28"/>
                <w:szCs w:val="20"/>
              </w:rPr>
            </w:pPr>
            <w:r w:rsidRPr="00737A4B">
              <w:rPr>
                <w:b/>
                <w:bCs/>
                <w:i/>
                <w:sz w:val="28"/>
                <w:szCs w:val="20"/>
              </w:rPr>
              <w:t>Finance &amp; Workplace Math Pathway</w:t>
            </w:r>
          </w:p>
        </w:tc>
        <w:tc>
          <w:tcPr>
            <w:tcW w:w="1800" w:type="dxa"/>
            <w:tcBorders>
              <w:top w:val="single" w:sz="12" w:space="0" w:color="000000"/>
              <w:left w:val="single" w:sz="12" w:space="0" w:color="000000"/>
              <w:bottom w:val="single" w:sz="12" w:space="0" w:color="000000"/>
              <w:right w:val="single" w:sz="12" w:space="0" w:color="000000"/>
            </w:tcBorders>
          </w:tcPr>
          <w:p w14:paraId="5C982B96" w14:textId="77777777" w:rsidR="00B4138B" w:rsidRPr="00737A4B" w:rsidRDefault="00B4138B" w:rsidP="008047DB">
            <w:pPr>
              <w:rPr>
                <w:b/>
                <w:bCs/>
                <w:i/>
                <w:sz w:val="28"/>
                <w:szCs w:val="20"/>
              </w:rPr>
            </w:pPr>
            <w:r w:rsidRPr="00737A4B">
              <w:rPr>
                <w:b/>
                <w:bCs/>
                <w:i/>
                <w:sz w:val="28"/>
                <w:szCs w:val="20"/>
              </w:rPr>
              <w:t>Foundations of Math Pathway</w:t>
            </w:r>
          </w:p>
        </w:tc>
        <w:tc>
          <w:tcPr>
            <w:tcW w:w="2242" w:type="dxa"/>
            <w:tcBorders>
              <w:top w:val="single" w:sz="12" w:space="0" w:color="000000"/>
              <w:left w:val="single" w:sz="12" w:space="0" w:color="000000"/>
              <w:bottom w:val="single" w:sz="12" w:space="0" w:color="000000"/>
              <w:right w:val="single" w:sz="12" w:space="0" w:color="000000"/>
            </w:tcBorders>
          </w:tcPr>
          <w:p w14:paraId="54CCF0DC" w14:textId="77777777" w:rsidR="00B4138B" w:rsidRPr="00737A4B" w:rsidRDefault="00B4138B" w:rsidP="008047DB">
            <w:pPr>
              <w:rPr>
                <w:b/>
                <w:bCs/>
                <w:i/>
                <w:sz w:val="28"/>
                <w:szCs w:val="20"/>
              </w:rPr>
            </w:pPr>
            <w:r w:rsidRPr="00737A4B">
              <w:rPr>
                <w:b/>
                <w:bCs/>
                <w:i/>
                <w:sz w:val="28"/>
                <w:szCs w:val="20"/>
              </w:rPr>
              <w:t>Pre-Calculus Pathway</w:t>
            </w:r>
          </w:p>
        </w:tc>
        <w:tc>
          <w:tcPr>
            <w:tcW w:w="3880" w:type="dxa"/>
            <w:tcBorders>
              <w:top w:val="single" w:sz="12" w:space="0" w:color="000000"/>
              <w:left w:val="single" w:sz="12" w:space="0" w:color="000000"/>
              <w:bottom w:val="single" w:sz="12" w:space="0" w:color="000000"/>
              <w:right w:val="single" w:sz="12" w:space="0" w:color="000000"/>
            </w:tcBorders>
          </w:tcPr>
          <w:p w14:paraId="5540F9D1" w14:textId="77777777" w:rsidR="00B4138B" w:rsidRPr="00737A4B" w:rsidRDefault="00B4138B" w:rsidP="008047DB">
            <w:pPr>
              <w:rPr>
                <w:b/>
                <w:bCs/>
                <w:i/>
                <w:sz w:val="28"/>
                <w:szCs w:val="20"/>
              </w:rPr>
            </w:pPr>
            <w:r w:rsidRPr="00737A4B">
              <w:rPr>
                <w:b/>
                <w:bCs/>
                <w:i/>
                <w:sz w:val="28"/>
                <w:szCs w:val="20"/>
              </w:rPr>
              <w:t>Advanced Placement Pathway</w:t>
            </w:r>
          </w:p>
        </w:tc>
      </w:tr>
      <w:tr w:rsidR="00705F52" w:rsidRPr="00755DEE" w14:paraId="6FD2E58D" w14:textId="77777777" w:rsidTr="00705F52">
        <w:trPr>
          <w:trHeight w:val="555"/>
        </w:trPr>
        <w:tc>
          <w:tcPr>
            <w:tcW w:w="980" w:type="dxa"/>
            <w:vMerge w:val="restart"/>
            <w:tcBorders>
              <w:top w:val="single" w:sz="12" w:space="0" w:color="000000"/>
              <w:left w:val="single" w:sz="12" w:space="0" w:color="000000"/>
              <w:right w:val="single" w:sz="12" w:space="0" w:color="000000"/>
            </w:tcBorders>
            <w:vAlign w:val="center"/>
          </w:tcPr>
          <w:p w14:paraId="3A810D92" w14:textId="77777777" w:rsidR="00705F52" w:rsidRPr="00737A4B" w:rsidRDefault="00705F52" w:rsidP="00705F52">
            <w:pPr>
              <w:jc w:val="center"/>
              <w:rPr>
                <w:b/>
                <w:bCs/>
                <w:i/>
                <w:sz w:val="28"/>
                <w:szCs w:val="20"/>
              </w:rPr>
            </w:pPr>
            <w:r w:rsidRPr="00737A4B">
              <w:rPr>
                <w:b/>
                <w:bCs/>
                <w:i/>
                <w:sz w:val="28"/>
                <w:szCs w:val="20"/>
              </w:rPr>
              <w:t>Grade 10</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14E3E367" w14:textId="77777777" w:rsidR="00705F52" w:rsidRPr="00737A4B" w:rsidRDefault="00705F52" w:rsidP="00705F52">
            <w:pPr>
              <w:jc w:val="center"/>
              <w:rPr>
                <w:b/>
                <w:bCs/>
                <w:i/>
                <w:sz w:val="28"/>
                <w:szCs w:val="20"/>
              </w:rPr>
            </w:pPr>
            <w:r w:rsidRPr="00737A4B">
              <w:rPr>
                <w:b/>
                <w:bCs/>
                <w:i/>
                <w:sz w:val="28"/>
                <w:szCs w:val="20"/>
              </w:rPr>
              <w:t>Geometry Measures &amp; Finance 10</w:t>
            </w:r>
          </w:p>
        </w:tc>
        <w:tc>
          <w:tcPr>
            <w:tcW w:w="1800" w:type="dxa"/>
            <w:tcBorders>
              <w:top w:val="single" w:sz="12" w:space="0" w:color="000000"/>
              <w:left w:val="single" w:sz="12" w:space="0" w:color="000000"/>
              <w:bottom w:val="single" w:sz="12" w:space="0" w:color="000000"/>
              <w:right w:val="single" w:sz="12" w:space="0" w:color="000000"/>
            </w:tcBorders>
            <w:vAlign w:val="center"/>
          </w:tcPr>
          <w:p w14:paraId="3E3AA516" w14:textId="2F2E22C4" w:rsidR="00705F52" w:rsidRPr="00737A4B" w:rsidRDefault="00705F52" w:rsidP="00705F52">
            <w:pPr>
              <w:jc w:val="center"/>
              <w:rPr>
                <w:b/>
                <w:bCs/>
                <w:i/>
                <w:sz w:val="20"/>
                <w:szCs w:val="20"/>
              </w:rPr>
            </w:pPr>
            <w:r w:rsidRPr="00737A4B">
              <w:rPr>
                <w:b/>
                <w:bCs/>
                <w:i/>
                <w:sz w:val="28"/>
                <w:szCs w:val="20"/>
              </w:rPr>
              <w:t>Geometry Measures &amp; Finance 10</w:t>
            </w:r>
          </w:p>
        </w:tc>
        <w:tc>
          <w:tcPr>
            <w:tcW w:w="2242" w:type="dxa"/>
            <w:tcBorders>
              <w:top w:val="single" w:sz="12" w:space="0" w:color="000000"/>
              <w:left w:val="single" w:sz="12" w:space="0" w:color="000000"/>
              <w:bottom w:val="single" w:sz="12" w:space="0" w:color="000000"/>
              <w:right w:val="single" w:sz="12" w:space="0" w:color="000000"/>
            </w:tcBorders>
            <w:vAlign w:val="center"/>
          </w:tcPr>
          <w:p w14:paraId="056306CA" w14:textId="2ACAAA07" w:rsidR="00705F52" w:rsidRPr="00737A4B" w:rsidRDefault="00705F52" w:rsidP="00705F52">
            <w:pPr>
              <w:jc w:val="center"/>
              <w:rPr>
                <w:b/>
                <w:bCs/>
                <w:i/>
                <w:sz w:val="20"/>
                <w:szCs w:val="20"/>
              </w:rPr>
            </w:pPr>
            <w:r w:rsidRPr="00737A4B">
              <w:rPr>
                <w:b/>
                <w:bCs/>
                <w:i/>
                <w:sz w:val="28"/>
                <w:szCs w:val="20"/>
              </w:rPr>
              <w:t>Geometry Measures &amp; Finance 10</w:t>
            </w:r>
          </w:p>
        </w:tc>
        <w:tc>
          <w:tcPr>
            <w:tcW w:w="3880" w:type="dxa"/>
            <w:vMerge w:val="restart"/>
            <w:tcBorders>
              <w:top w:val="single" w:sz="12" w:space="0" w:color="000000"/>
              <w:left w:val="single" w:sz="12" w:space="0" w:color="000000"/>
              <w:right w:val="single" w:sz="12" w:space="0" w:color="000000"/>
            </w:tcBorders>
          </w:tcPr>
          <w:p w14:paraId="43081673" w14:textId="77777777" w:rsidR="00705F52" w:rsidRPr="00737A4B" w:rsidRDefault="00705F52" w:rsidP="00705F52">
            <w:pPr>
              <w:rPr>
                <w:b/>
                <w:bCs/>
                <w:i/>
                <w:szCs w:val="20"/>
              </w:rPr>
            </w:pPr>
            <w:r w:rsidRPr="00737A4B">
              <w:rPr>
                <w:b/>
                <w:bCs/>
                <w:i/>
                <w:szCs w:val="20"/>
              </w:rPr>
              <w:t>Geometry Measures &amp; Finance 10 and Numbers, Relations &amp; Functions 10 (1</w:t>
            </w:r>
            <w:r w:rsidRPr="00737A4B">
              <w:rPr>
                <w:b/>
                <w:bCs/>
                <w:i/>
                <w:szCs w:val="20"/>
                <w:vertAlign w:val="superscript"/>
              </w:rPr>
              <w:t>st</w:t>
            </w:r>
            <w:r w:rsidRPr="00737A4B">
              <w:rPr>
                <w:b/>
                <w:bCs/>
                <w:i/>
                <w:szCs w:val="20"/>
              </w:rPr>
              <w:t xml:space="preserve"> Sem)</w:t>
            </w:r>
          </w:p>
          <w:p w14:paraId="285213EB" w14:textId="77777777" w:rsidR="00705F52" w:rsidRPr="00737A4B" w:rsidRDefault="00705F52" w:rsidP="00705F52">
            <w:pPr>
              <w:rPr>
                <w:b/>
                <w:bCs/>
                <w:i/>
                <w:sz w:val="20"/>
                <w:szCs w:val="20"/>
              </w:rPr>
            </w:pPr>
            <w:r w:rsidRPr="00737A4B">
              <w:rPr>
                <w:b/>
                <w:bCs/>
                <w:i/>
                <w:szCs w:val="20"/>
              </w:rPr>
              <w:t>Foundations of Math 110 (2</w:t>
            </w:r>
            <w:r w:rsidRPr="00737A4B">
              <w:rPr>
                <w:b/>
                <w:bCs/>
                <w:i/>
                <w:szCs w:val="20"/>
                <w:vertAlign w:val="superscript"/>
              </w:rPr>
              <w:t>nd</w:t>
            </w:r>
            <w:r w:rsidRPr="00737A4B">
              <w:rPr>
                <w:b/>
                <w:bCs/>
                <w:i/>
                <w:szCs w:val="20"/>
              </w:rPr>
              <w:t xml:space="preserve"> Sem)</w:t>
            </w:r>
          </w:p>
        </w:tc>
      </w:tr>
      <w:tr w:rsidR="00705F52" w:rsidRPr="00755DEE" w14:paraId="547CA37F" w14:textId="77777777" w:rsidTr="00705F52">
        <w:trPr>
          <w:trHeight w:val="555"/>
        </w:trPr>
        <w:tc>
          <w:tcPr>
            <w:tcW w:w="980" w:type="dxa"/>
            <w:vMerge/>
            <w:tcBorders>
              <w:left w:val="single" w:sz="12" w:space="0" w:color="000000"/>
              <w:bottom w:val="single" w:sz="12" w:space="0" w:color="000000"/>
              <w:right w:val="single" w:sz="12" w:space="0" w:color="000000"/>
            </w:tcBorders>
            <w:vAlign w:val="center"/>
          </w:tcPr>
          <w:p w14:paraId="08BD417F" w14:textId="77777777" w:rsidR="00705F52" w:rsidRPr="00737A4B" w:rsidRDefault="00705F52" w:rsidP="00705F52">
            <w:pPr>
              <w:jc w:val="center"/>
              <w:rPr>
                <w:b/>
                <w:bCs/>
                <w:i/>
                <w:sz w:val="28"/>
                <w:szCs w:val="20"/>
              </w:rPr>
            </w:pPr>
          </w:p>
        </w:tc>
        <w:tc>
          <w:tcPr>
            <w:tcW w:w="1988" w:type="dxa"/>
            <w:tcBorders>
              <w:top w:val="single" w:sz="12" w:space="0" w:color="000000"/>
              <w:left w:val="single" w:sz="12" w:space="0" w:color="000000"/>
              <w:bottom w:val="single" w:sz="12" w:space="0" w:color="000000"/>
              <w:right w:val="single" w:sz="12" w:space="0" w:color="000000"/>
            </w:tcBorders>
            <w:vAlign w:val="center"/>
          </w:tcPr>
          <w:p w14:paraId="5F864E92" w14:textId="77777777" w:rsidR="00705F52" w:rsidRPr="00737A4B" w:rsidRDefault="00705F52" w:rsidP="00705F52">
            <w:pPr>
              <w:jc w:val="center"/>
              <w:rPr>
                <w:b/>
                <w:bCs/>
                <w:i/>
                <w:sz w:val="28"/>
                <w:szCs w:val="20"/>
              </w:rPr>
            </w:pPr>
          </w:p>
        </w:tc>
        <w:tc>
          <w:tcPr>
            <w:tcW w:w="1800" w:type="dxa"/>
            <w:tcBorders>
              <w:top w:val="single" w:sz="12" w:space="0" w:color="000000"/>
              <w:left w:val="single" w:sz="12" w:space="0" w:color="000000"/>
              <w:bottom w:val="single" w:sz="12" w:space="0" w:color="000000"/>
              <w:right w:val="single" w:sz="12" w:space="0" w:color="000000"/>
            </w:tcBorders>
            <w:vAlign w:val="center"/>
          </w:tcPr>
          <w:p w14:paraId="38251175" w14:textId="77777777" w:rsidR="00705F52" w:rsidRPr="00737A4B" w:rsidRDefault="00705F52" w:rsidP="00705F52">
            <w:pPr>
              <w:jc w:val="center"/>
              <w:rPr>
                <w:b/>
                <w:bCs/>
                <w:i/>
                <w:sz w:val="28"/>
                <w:szCs w:val="20"/>
              </w:rPr>
            </w:pPr>
            <w:r w:rsidRPr="00737A4B">
              <w:rPr>
                <w:b/>
                <w:bCs/>
                <w:i/>
                <w:sz w:val="28"/>
                <w:szCs w:val="20"/>
              </w:rPr>
              <w:t>Numbers, Relations &amp; Functions 10</w:t>
            </w:r>
          </w:p>
        </w:tc>
        <w:tc>
          <w:tcPr>
            <w:tcW w:w="2242" w:type="dxa"/>
            <w:tcBorders>
              <w:top w:val="single" w:sz="12" w:space="0" w:color="000000"/>
              <w:left w:val="single" w:sz="12" w:space="0" w:color="000000"/>
              <w:bottom w:val="single" w:sz="12" w:space="0" w:color="000000"/>
              <w:right w:val="single" w:sz="12" w:space="0" w:color="000000"/>
            </w:tcBorders>
            <w:vAlign w:val="center"/>
          </w:tcPr>
          <w:p w14:paraId="3E812209" w14:textId="0E5224C0" w:rsidR="00705F52" w:rsidRPr="00737A4B" w:rsidRDefault="00705F52" w:rsidP="00705F52">
            <w:pPr>
              <w:jc w:val="center"/>
              <w:rPr>
                <w:b/>
                <w:bCs/>
                <w:i/>
                <w:sz w:val="28"/>
                <w:szCs w:val="20"/>
              </w:rPr>
            </w:pPr>
            <w:r w:rsidRPr="00737A4B">
              <w:rPr>
                <w:b/>
                <w:bCs/>
                <w:i/>
                <w:sz w:val="28"/>
                <w:szCs w:val="20"/>
              </w:rPr>
              <w:t>Numbers, Relations &amp; Functions 10</w:t>
            </w:r>
          </w:p>
        </w:tc>
        <w:tc>
          <w:tcPr>
            <w:tcW w:w="3880" w:type="dxa"/>
            <w:vMerge/>
            <w:tcBorders>
              <w:left w:val="single" w:sz="12" w:space="0" w:color="000000"/>
              <w:bottom w:val="single" w:sz="12" w:space="0" w:color="000000"/>
              <w:right w:val="single" w:sz="12" w:space="0" w:color="000000"/>
            </w:tcBorders>
          </w:tcPr>
          <w:p w14:paraId="7B039BCB" w14:textId="77777777" w:rsidR="00705F52" w:rsidRPr="00737A4B" w:rsidRDefault="00705F52" w:rsidP="00705F52">
            <w:pPr>
              <w:rPr>
                <w:b/>
                <w:bCs/>
                <w:i/>
                <w:szCs w:val="20"/>
              </w:rPr>
            </w:pPr>
          </w:p>
        </w:tc>
      </w:tr>
      <w:tr w:rsidR="00705F52" w:rsidRPr="00B01717" w14:paraId="0D4083E8" w14:textId="77777777" w:rsidTr="00705F52">
        <w:tc>
          <w:tcPr>
            <w:tcW w:w="980" w:type="dxa"/>
            <w:tcBorders>
              <w:top w:val="single" w:sz="12" w:space="0" w:color="000000"/>
              <w:left w:val="single" w:sz="12" w:space="0" w:color="000000"/>
              <w:bottom w:val="single" w:sz="12" w:space="0" w:color="000000"/>
              <w:right w:val="single" w:sz="12" w:space="0" w:color="000000"/>
            </w:tcBorders>
            <w:vAlign w:val="center"/>
          </w:tcPr>
          <w:p w14:paraId="4C991694" w14:textId="77777777" w:rsidR="00705F52" w:rsidRPr="00737A4B" w:rsidRDefault="00705F52" w:rsidP="00705F52">
            <w:pPr>
              <w:jc w:val="center"/>
              <w:rPr>
                <w:b/>
                <w:bCs/>
                <w:i/>
                <w:sz w:val="28"/>
                <w:szCs w:val="20"/>
              </w:rPr>
            </w:pPr>
            <w:r w:rsidRPr="00737A4B">
              <w:rPr>
                <w:b/>
                <w:bCs/>
                <w:i/>
                <w:sz w:val="28"/>
                <w:szCs w:val="20"/>
              </w:rPr>
              <w:t>Grade 11</w:t>
            </w:r>
          </w:p>
        </w:tc>
        <w:tc>
          <w:tcPr>
            <w:tcW w:w="1988" w:type="dxa"/>
            <w:tcBorders>
              <w:top w:val="single" w:sz="12" w:space="0" w:color="000000"/>
              <w:left w:val="single" w:sz="12" w:space="0" w:color="000000"/>
              <w:bottom w:val="single" w:sz="12" w:space="0" w:color="000000"/>
              <w:right w:val="single" w:sz="12" w:space="0" w:color="000000"/>
            </w:tcBorders>
          </w:tcPr>
          <w:p w14:paraId="280404A2" w14:textId="77777777" w:rsidR="00705F52" w:rsidRPr="00737A4B" w:rsidRDefault="00705F52" w:rsidP="00705F52">
            <w:pPr>
              <w:rPr>
                <w:b/>
                <w:bCs/>
                <w:i/>
                <w:szCs w:val="20"/>
              </w:rPr>
            </w:pPr>
            <w:r w:rsidRPr="00737A4B">
              <w:rPr>
                <w:b/>
                <w:bCs/>
                <w:i/>
                <w:szCs w:val="20"/>
              </w:rPr>
              <w:t>Finance &amp; Workplace Math 110</w:t>
            </w:r>
          </w:p>
        </w:tc>
        <w:tc>
          <w:tcPr>
            <w:tcW w:w="1800" w:type="dxa"/>
            <w:tcBorders>
              <w:top w:val="single" w:sz="12" w:space="0" w:color="000000"/>
              <w:left w:val="single" w:sz="12" w:space="0" w:color="000000"/>
              <w:bottom w:val="single" w:sz="12" w:space="0" w:color="000000"/>
              <w:right w:val="single" w:sz="12" w:space="0" w:color="000000"/>
            </w:tcBorders>
          </w:tcPr>
          <w:p w14:paraId="3D327EAA" w14:textId="77777777" w:rsidR="00705F52" w:rsidRPr="00737A4B" w:rsidRDefault="00705F52" w:rsidP="00705F52">
            <w:pPr>
              <w:rPr>
                <w:b/>
                <w:bCs/>
                <w:i/>
                <w:szCs w:val="20"/>
              </w:rPr>
            </w:pPr>
            <w:r w:rsidRPr="00737A4B">
              <w:rPr>
                <w:b/>
                <w:bCs/>
                <w:i/>
                <w:szCs w:val="20"/>
              </w:rPr>
              <w:t>Foundations of Math 110</w:t>
            </w:r>
          </w:p>
        </w:tc>
        <w:tc>
          <w:tcPr>
            <w:tcW w:w="2242" w:type="dxa"/>
            <w:tcBorders>
              <w:top w:val="single" w:sz="12" w:space="0" w:color="000000"/>
              <w:left w:val="single" w:sz="12" w:space="0" w:color="000000"/>
              <w:bottom w:val="single" w:sz="12" w:space="0" w:color="000000"/>
              <w:right w:val="single" w:sz="12" w:space="0" w:color="000000"/>
            </w:tcBorders>
          </w:tcPr>
          <w:p w14:paraId="553201FE" w14:textId="77777777" w:rsidR="00705F52" w:rsidRPr="00737A4B" w:rsidRDefault="00705F52" w:rsidP="00705F52">
            <w:pPr>
              <w:rPr>
                <w:b/>
                <w:bCs/>
                <w:i/>
                <w:szCs w:val="20"/>
              </w:rPr>
            </w:pPr>
            <w:r w:rsidRPr="00737A4B">
              <w:rPr>
                <w:b/>
                <w:bCs/>
                <w:i/>
                <w:szCs w:val="20"/>
              </w:rPr>
              <w:t>Foundations of Math 110</w:t>
            </w:r>
          </w:p>
          <w:p w14:paraId="7A835CFD" w14:textId="77777777" w:rsidR="00705F52" w:rsidRPr="00737A4B" w:rsidRDefault="00705F52" w:rsidP="00705F52">
            <w:pPr>
              <w:rPr>
                <w:b/>
                <w:bCs/>
                <w:i/>
                <w:szCs w:val="20"/>
              </w:rPr>
            </w:pPr>
            <w:r w:rsidRPr="00737A4B">
              <w:rPr>
                <w:b/>
                <w:bCs/>
                <w:i/>
                <w:szCs w:val="20"/>
              </w:rPr>
              <w:t>Pre-Calculus 110</w:t>
            </w:r>
          </w:p>
        </w:tc>
        <w:tc>
          <w:tcPr>
            <w:tcW w:w="3880" w:type="dxa"/>
            <w:tcBorders>
              <w:top w:val="single" w:sz="12" w:space="0" w:color="000000"/>
              <w:left w:val="single" w:sz="12" w:space="0" w:color="000000"/>
              <w:bottom w:val="single" w:sz="12" w:space="0" w:color="000000"/>
              <w:right w:val="single" w:sz="12" w:space="0" w:color="000000"/>
            </w:tcBorders>
          </w:tcPr>
          <w:p w14:paraId="1C934F72" w14:textId="11C7534B" w:rsidR="00705F52" w:rsidRPr="00737A4B" w:rsidRDefault="00705F52" w:rsidP="00705F52">
            <w:pPr>
              <w:rPr>
                <w:b/>
                <w:bCs/>
                <w:i/>
                <w:szCs w:val="20"/>
                <w:lang w:val="fr-FR"/>
              </w:rPr>
            </w:pPr>
            <w:r w:rsidRPr="00737A4B">
              <w:rPr>
                <w:b/>
                <w:bCs/>
                <w:i/>
                <w:szCs w:val="20"/>
                <w:lang w:val="fr-FR"/>
              </w:rPr>
              <w:t>Pre-</w:t>
            </w:r>
            <w:proofErr w:type="spellStart"/>
            <w:r w:rsidRPr="00737A4B">
              <w:rPr>
                <w:b/>
                <w:bCs/>
                <w:i/>
                <w:szCs w:val="20"/>
                <w:lang w:val="fr-FR"/>
              </w:rPr>
              <w:t>Calculus</w:t>
            </w:r>
            <w:proofErr w:type="spellEnd"/>
            <w:r w:rsidRPr="00737A4B">
              <w:rPr>
                <w:b/>
                <w:bCs/>
                <w:i/>
                <w:szCs w:val="20"/>
                <w:lang w:val="fr-FR"/>
              </w:rPr>
              <w:t xml:space="preserve"> 110</w:t>
            </w:r>
            <w:r w:rsidR="00B01717">
              <w:rPr>
                <w:b/>
                <w:bCs/>
                <w:i/>
                <w:szCs w:val="20"/>
                <w:lang w:val="fr-FR"/>
              </w:rPr>
              <w:t xml:space="preserve"> (Sem 1) </w:t>
            </w:r>
          </w:p>
          <w:p w14:paraId="5A5B93DE" w14:textId="07E1CF40" w:rsidR="00705F52" w:rsidRPr="00B01717" w:rsidRDefault="00705F52" w:rsidP="00705F52">
            <w:pPr>
              <w:rPr>
                <w:b/>
                <w:bCs/>
                <w:i/>
                <w:szCs w:val="20"/>
                <w:lang w:val="en-US"/>
              </w:rPr>
            </w:pPr>
            <w:r w:rsidRPr="00B01717">
              <w:rPr>
                <w:b/>
                <w:bCs/>
                <w:i/>
                <w:szCs w:val="20"/>
                <w:lang w:val="en-US"/>
              </w:rPr>
              <w:t>Pre-Calculus 120A</w:t>
            </w:r>
            <w:r w:rsidR="00B01717" w:rsidRPr="00B01717">
              <w:rPr>
                <w:b/>
                <w:bCs/>
                <w:i/>
                <w:szCs w:val="20"/>
                <w:lang w:val="en-US"/>
              </w:rPr>
              <w:t xml:space="preserve"> (Sem 2)</w:t>
            </w:r>
          </w:p>
          <w:p w14:paraId="0644821F" w14:textId="45C3639D" w:rsidR="00705F52" w:rsidRPr="00B01717" w:rsidRDefault="00705F52" w:rsidP="00705F52">
            <w:pPr>
              <w:rPr>
                <w:b/>
                <w:bCs/>
                <w:i/>
                <w:szCs w:val="20"/>
                <w:lang w:val="en-US"/>
              </w:rPr>
            </w:pPr>
            <w:r w:rsidRPr="00B01717">
              <w:rPr>
                <w:b/>
                <w:bCs/>
                <w:i/>
                <w:szCs w:val="20"/>
                <w:lang w:val="en-US"/>
              </w:rPr>
              <w:t>Pre-Calculus 120B</w:t>
            </w:r>
            <w:r w:rsidR="00B01717" w:rsidRPr="00B01717">
              <w:rPr>
                <w:b/>
                <w:bCs/>
                <w:i/>
                <w:szCs w:val="20"/>
                <w:lang w:val="en-US"/>
              </w:rPr>
              <w:t xml:space="preserve"> (S</w:t>
            </w:r>
            <w:r w:rsidR="00B01717">
              <w:rPr>
                <w:b/>
                <w:bCs/>
                <w:i/>
                <w:szCs w:val="20"/>
                <w:lang w:val="en-US"/>
              </w:rPr>
              <w:t xml:space="preserve">em 2) </w:t>
            </w:r>
          </w:p>
        </w:tc>
      </w:tr>
      <w:tr w:rsidR="00705F52" w:rsidRPr="002A0DC6" w14:paraId="2DB9CD23" w14:textId="77777777" w:rsidTr="00705F52">
        <w:tc>
          <w:tcPr>
            <w:tcW w:w="980" w:type="dxa"/>
            <w:tcBorders>
              <w:top w:val="single" w:sz="12" w:space="0" w:color="000000"/>
              <w:left w:val="single" w:sz="12" w:space="0" w:color="000000"/>
              <w:bottom w:val="single" w:sz="4" w:space="0" w:color="auto"/>
              <w:right w:val="single" w:sz="12" w:space="0" w:color="000000"/>
            </w:tcBorders>
            <w:vAlign w:val="center"/>
          </w:tcPr>
          <w:p w14:paraId="7F1107EF" w14:textId="77777777" w:rsidR="00705F52" w:rsidRPr="00737A4B" w:rsidRDefault="00705F52" w:rsidP="00705F52">
            <w:pPr>
              <w:jc w:val="center"/>
              <w:rPr>
                <w:b/>
                <w:bCs/>
                <w:i/>
                <w:sz w:val="28"/>
                <w:szCs w:val="20"/>
              </w:rPr>
            </w:pPr>
            <w:r w:rsidRPr="00737A4B">
              <w:rPr>
                <w:b/>
                <w:bCs/>
                <w:i/>
                <w:sz w:val="28"/>
                <w:szCs w:val="20"/>
              </w:rPr>
              <w:t>Grade 12</w:t>
            </w:r>
          </w:p>
        </w:tc>
        <w:tc>
          <w:tcPr>
            <w:tcW w:w="1988" w:type="dxa"/>
            <w:tcBorders>
              <w:top w:val="single" w:sz="12" w:space="0" w:color="000000"/>
              <w:left w:val="single" w:sz="12" w:space="0" w:color="000000"/>
              <w:bottom w:val="single" w:sz="4" w:space="0" w:color="auto"/>
              <w:right w:val="single" w:sz="12" w:space="0" w:color="000000"/>
            </w:tcBorders>
          </w:tcPr>
          <w:p w14:paraId="4B6A65EB" w14:textId="77777777" w:rsidR="00705F52" w:rsidRPr="00737A4B" w:rsidRDefault="00705F52" w:rsidP="00705F52">
            <w:pPr>
              <w:rPr>
                <w:b/>
                <w:bCs/>
                <w:i/>
                <w:szCs w:val="20"/>
              </w:rPr>
            </w:pPr>
            <w:r w:rsidRPr="00737A4B">
              <w:rPr>
                <w:b/>
                <w:bCs/>
                <w:i/>
                <w:szCs w:val="20"/>
              </w:rPr>
              <w:t xml:space="preserve">Finance &amp; Workplace Math 120 </w:t>
            </w:r>
          </w:p>
        </w:tc>
        <w:tc>
          <w:tcPr>
            <w:tcW w:w="1800" w:type="dxa"/>
            <w:tcBorders>
              <w:top w:val="single" w:sz="12" w:space="0" w:color="000000"/>
              <w:left w:val="single" w:sz="12" w:space="0" w:color="000000"/>
              <w:bottom w:val="single" w:sz="4" w:space="0" w:color="auto"/>
              <w:right w:val="single" w:sz="12" w:space="0" w:color="000000"/>
            </w:tcBorders>
          </w:tcPr>
          <w:p w14:paraId="4BD4B938" w14:textId="77777777" w:rsidR="00705F52" w:rsidRPr="00737A4B" w:rsidRDefault="00705F52" w:rsidP="00705F52">
            <w:pPr>
              <w:rPr>
                <w:b/>
                <w:bCs/>
                <w:i/>
                <w:szCs w:val="20"/>
              </w:rPr>
            </w:pPr>
            <w:r w:rsidRPr="00737A4B">
              <w:rPr>
                <w:b/>
                <w:bCs/>
                <w:i/>
                <w:szCs w:val="20"/>
              </w:rPr>
              <w:t>Foundations of Math 120</w:t>
            </w:r>
          </w:p>
        </w:tc>
        <w:tc>
          <w:tcPr>
            <w:tcW w:w="2242" w:type="dxa"/>
            <w:tcBorders>
              <w:top w:val="single" w:sz="12" w:space="0" w:color="000000"/>
              <w:left w:val="single" w:sz="12" w:space="0" w:color="000000"/>
              <w:bottom w:val="single" w:sz="4" w:space="0" w:color="auto"/>
              <w:right w:val="single" w:sz="12" w:space="0" w:color="000000"/>
            </w:tcBorders>
          </w:tcPr>
          <w:p w14:paraId="3AD272CF" w14:textId="77777777" w:rsidR="00705F52" w:rsidRPr="00737A4B" w:rsidRDefault="00705F52" w:rsidP="00705F52">
            <w:pPr>
              <w:rPr>
                <w:b/>
                <w:bCs/>
                <w:i/>
                <w:szCs w:val="20"/>
                <w:lang w:val="fr-FR"/>
              </w:rPr>
            </w:pPr>
            <w:r w:rsidRPr="00737A4B">
              <w:rPr>
                <w:b/>
                <w:bCs/>
                <w:i/>
                <w:szCs w:val="20"/>
                <w:lang w:val="fr-FR"/>
              </w:rPr>
              <w:t>Pre-</w:t>
            </w:r>
            <w:proofErr w:type="spellStart"/>
            <w:r w:rsidRPr="00737A4B">
              <w:rPr>
                <w:b/>
                <w:bCs/>
                <w:i/>
                <w:szCs w:val="20"/>
                <w:lang w:val="fr-FR"/>
              </w:rPr>
              <w:t>Calculus</w:t>
            </w:r>
            <w:proofErr w:type="spellEnd"/>
            <w:r w:rsidRPr="00737A4B">
              <w:rPr>
                <w:b/>
                <w:bCs/>
                <w:i/>
                <w:szCs w:val="20"/>
                <w:lang w:val="fr-FR"/>
              </w:rPr>
              <w:t xml:space="preserve"> 120A</w:t>
            </w:r>
          </w:p>
          <w:p w14:paraId="368B4465" w14:textId="77777777" w:rsidR="00705F52" w:rsidRPr="00737A4B" w:rsidRDefault="00705F52" w:rsidP="00705F52">
            <w:pPr>
              <w:rPr>
                <w:b/>
                <w:bCs/>
                <w:i/>
                <w:szCs w:val="20"/>
                <w:lang w:val="fr-FR"/>
              </w:rPr>
            </w:pPr>
            <w:r w:rsidRPr="00737A4B">
              <w:rPr>
                <w:b/>
                <w:bCs/>
                <w:i/>
                <w:szCs w:val="20"/>
                <w:lang w:val="fr-FR"/>
              </w:rPr>
              <w:t>Pre-</w:t>
            </w:r>
            <w:proofErr w:type="spellStart"/>
            <w:r w:rsidRPr="00737A4B">
              <w:rPr>
                <w:b/>
                <w:bCs/>
                <w:i/>
                <w:szCs w:val="20"/>
                <w:lang w:val="fr-FR"/>
              </w:rPr>
              <w:t>Calculus</w:t>
            </w:r>
            <w:proofErr w:type="spellEnd"/>
            <w:r w:rsidRPr="00737A4B">
              <w:rPr>
                <w:b/>
                <w:bCs/>
                <w:i/>
                <w:szCs w:val="20"/>
                <w:lang w:val="fr-FR"/>
              </w:rPr>
              <w:t xml:space="preserve"> 120B</w:t>
            </w:r>
          </w:p>
          <w:p w14:paraId="17CB9E53" w14:textId="77777777" w:rsidR="00705F52" w:rsidRPr="00737A4B" w:rsidRDefault="00705F52" w:rsidP="00705F52">
            <w:pPr>
              <w:rPr>
                <w:b/>
                <w:bCs/>
                <w:i/>
                <w:szCs w:val="20"/>
              </w:rPr>
            </w:pPr>
            <w:r w:rsidRPr="00737A4B">
              <w:rPr>
                <w:b/>
                <w:bCs/>
                <w:i/>
                <w:szCs w:val="20"/>
              </w:rPr>
              <w:t>Calculus 120 (Optional)</w:t>
            </w:r>
          </w:p>
        </w:tc>
        <w:tc>
          <w:tcPr>
            <w:tcW w:w="3880" w:type="dxa"/>
            <w:tcBorders>
              <w:top w:val="single" w:sz="12" w:space="0" w:color="000000"/>
              <w:left w:val="single" w:sz="12" w:space="0" w:color="000000"/>
              <w:bottom w:val="single" w:sz="4" w:space="0" w:color="auto"/>
              <w:right w:val="single" w:sz="12" w:space="0" w:color="000000"/>
            </w:tcBorders>
          </w:tcPr>
          <w:p w14:paraId="7985A280" w14:textId="77777777" w:rsidR="00705F52" w:rsidRPr="00737A4B" w:rsidRDefault="00705F52" w:rsidP="00705F52">
            <w:pPr>
              <w:rPr>
                <w:b/>
                <w:bCs/>
                <w:i/>
                <w:szCs w:val="20"/>
              </w:rPr>
            </w:pPr>
            <w:r w:rsidRPr="00737A4B">
              <w:rPr>
                <w:b/>
                <w:bCs/>
                <w:i/>
                <w:szCs w:val="20"/>
              </w:rPr>
              <w:t>Calculus 120</w:t>
            </w:r>
          </w:p>
          <w:p w14:paraId="16B80C3A" w14:textId="77777777" w:rsidR="00705F52" w:rsidRPr="00737A4B" w:rsidRDefault="00705F52" w:rsidP="00705F52">
            <w:pPr>
              <w:rPr>
                <w:b/>
                <w:bCs/>
                <w:i/>
                <w:szCs w:val="20"/>
              </w:rPr>
            </w:pPr>
            <w:r w:rsidRPr="00737A4B">
              <w:rPr>
                <w:b/>
                <w:bCs/>
                <w:i/>
                <w:szCs w:val="20"/>
              </w:rPr>
              <w:t>AP Calculus 120</w:t>
            </w:r>
          </w:p>
        </w:tc>
      </w:tr>
      <w:tr w:rsidR="00705F52" w:rsidRPr="002A0DC6" w14:paraId="227D946E" w14:textId="77777777" w:rsidTr="008047DB">
        <w:tc>
          <w:tcPr>
            <w:tcW w:w="10890" w:type="dxa"/>
            <w:gridSpan w:val="5"/>
            <w:tcBorders>
              <w:top w:val="single" w:sz="4" w:space="0" w:color="auto"/>
              <w:left w:val="nil"/>
              <w:bottom w:val="nil"/>
              <w:right w:val="nil"/>
            </w:tcBorders>
            <w:vAlign w:val="center"/>
          </w:tcPr>
          <w:p w14:paraId="4BFF76CE" w14:textId="6B35BA5B" w:rsidR="00705F52" w:rsidRPr="002A0DC6" w:rsidRDefault="00705F52" w:rsidP="00705F52">
            <w:pPr>
              <w:rPr>
                <w:b/>
                <w:bCs/>
                <w:i/>
                <w:szCs w:val="20"/>
              </w:rPr>
            </w:pPr>
            <w:r>
              <w:rPr>
                <w:b/>
                <w:bCs/>
                <w:i/>
                <w:szCs w:val="20"/>
              </w:rPr>
              <w:t xml:space="preserve">Please note:  Students should consult with Guidance about which pathway is appropriate for them and their intended educational pathway.  </w:t>
            </w:r>
          </w:p>
        </w:tc>
      </w:tr>
    </w:tbl>
    <w:p w14:paraId="6E62B87A" w14:textId="5C4C21B8" w:rsidR="008047DB" w:rsidRDefault="008047DB"/>
    <w:p w14:paraId="6FB6845B" w14:textId="48008235" w:rsidR="008047DB" w:rsidRDefault="008047DB"/>
    <w:p w14:paraId="568FFB80" w14:textId="334BE95A" w:rsidR="008047DB" w:rsidRPr="008047DB" w:rsidRDefault="008047DB">
      <w:pPr>
        <w:rPr>
          <w:sz w:val="32"/>
          <w:szCs w:val="32"/>
        </w:rPr>
      </w:pPr>
      <w:r w:rsidRPr="008047DB">
        <w:rPr>
          <w:sz w:val="32"/>
          <w:szCs w:val="32"/>
        </w:rPr>
        <w:t xml:space="preserve">French Immersion Students are required to complete 25% of </w:t>
      </w:r>
      <w:r w:rsidR="00D15C53" w:rsidRPr="008047DB">
        <w:rPr>
          <w:sz w:val="32"/>
          <w:szCs w:val="32"/>
        </w:rPr>
        <w:t xml:space="preserve">their </w:t>
      </w:r>
      <w:r w:rsidR="00D15C53">
        <w:rPr>
          <w:sz w:val="32"/>
          <w:szCs w:val="32"/>
        </w:rPr>
        <w:t>credit</w:t>
      </w:r>
      <w:r w:rsidR="00E12DBB">
        <w:rPr>
          <w:sz w:val="32"/>
          <w:szCs w:val="32"/>
        </w:rPr>
        <w:t xml:space="preserve"> </w:t>
      </w:r>
      <w:r w:rsidRPr="008047DB">
        <w:rPr>
          <w:sz w:val="32"/>
          <w:szCs w:val="32"/>
        </w:rPr>
        <w:t xml:space="preserve">courses in French. This translates to a </w:t>
      </w:r>
      <w:r w:rsidRPr="008047DB">
        <w:rPr>
          <w:b/>
          <w:bCs/>
          <w:sz w:val="32"/>
          <w:szCs w:val="32"/>
        </w:rPr>
        <w:t>minimum of 5 credit courses</w:t>
      </w:r>
      <w:r w:rsidRPr="008047DB">
        <w:rPr>
          <w:sz w:val="32"/>
          <w:szCs w:val="32"/>
        </w:rPr>
        <w:t xml:space="preserve">. </w:t>
      </w:r>
    </w:p>
    <w:p w14:paraId="60E3DBFA" w14:textId="77777777" w:rsidR="008047DB" w:rsidRDefault="008047DB" w:rsidP="008047DB"/>
    <w:p w14:paraId="3DA391D1" w14:textId="2BBF31BD" w:rsidR="008047DB" w:rsidRDefault="008047DB" w:rsidP="008047DB">
      <w:pPr>
        <w:sectPr w:rsidR="008047DB" w:rsidSect="00B4138B">
          <w:type w:val="continuous"/>
          <w:pgSz w:w="12240" w:h="15840" w:code="1"/>
          <w:pgMar w:top="1440" w:right="1800" w:bottom="1440" w:left="1800" w:header="720" w:footer="720" w:gutter="0"/>
          <w:cols w:space="720" w:equalWidth="0">
            <w:col w:w="9360"/>
          </w:cols>
          <w:docGrid w:linePitch="360"/>
        </w:sectPr>
      </w:pPr>
    </w:p>
    <w:p w14:paraId="59276230" w14:textId="5BAE0285" w:rsidR="008047DB" w:rsidRDefault="008047DB" w:rsidP="00605696">
      <w:pPr>
        <w:pStyle w:val="ListParagraph"/>
        <w:numPr>
          <w:ilvl w:val="0"/>
          <w:numId w:val="15"/>
        </w:numPr>
      </w:pPr>
      <w:r>
        <w:t>FI Language Arts 110</w:t>
      </w:r>
    </w:p>
    <w:p w14:paraId="60EEECD0" w14:textId="1973BCAE" w:rsidR="008047DB" w:rsidRDefault="008047DB" w:rsidP="00605696">
      <w:pPr>
        <w:pStyle w:val="ListParagraph"/>
        <w:numPr>
          <w:ilvl w:val="0"/>
          <w:numId w:val="15"/>
        </w:numPr>
      </w:pPr>
      <w:r>
        <w:t>FI Language Art 120</w:t>
      </w:r>
    </w:p>
    <w:p w14:paraId="081A23A0" w14:textId="741AC60F" w:rsidR="008047DB" w:rsidRDefault="008047DB" w:rsidP="00605696">
      <w:pPr>
        <w:pStyle w:val="ListParagraph"/>
        <w:numPr>
          <w:ilvl w:val="0"/>
          <w:numId w:val="15"/>
        </w:numPr>
      </w:pPr>
      <w:r>
        <w:t>FI Relations Fam 120</w:t>
      </w:r>
    </w:p>
    <w:p w14:paraId="422D2E07" w14:textId="5BF9BB05" w:rsidR="008047DB" w:rsidRDefault="008047DB" w:rsidP="00605696">
      <w:pPr>
        <w:pStyle w:val="ListParagraph"/>
        <w:numPr>
          <w:ilvl w:val="0"/>
          <w:numId w:val="15"/>
        </w:numPr>
      </w:pPr>
      <w:r>
        <w:t>FI Techniques de Communication 120</w:t>
      </w:r>
    </w:p>
    <w:p w14:paraId="1688879C" w14:textId="23FAC2CF" w:rsidR="008047DB" w:rsidRDefault="008047DB" w:rsidP="00605696">
      <w:pPr>
        <w:pStyle w:val="ListParagraph"/>
        <w:numPr>
          <w:ilvl w:val="0"/>
          <w:numId w:val="15"/>
        </w:numPr>
      </w:pPr>
      <w:r>
        <w:t>FI Hist Mod 111</w:t>
      </w:r>
    </w:p>
    <w:p w14:paraId="0A432038" w14:textId="7811EBE9" w:rsidR="008047DB" w:rsidRDefault="008047DB" w:rsidP="00605696">
      <w:pPr>
        <w:pStyle w:val="ListParagraph"/>
        <w:numPr>
          <w:ilvl w:val="0"/>
          <w:numId w:val="15"/>
        </w:numPr>
      </w:pPr>
      <w:r>
        <w:t xml:space="preserve">FI </w:t>
      </w:r>
      <w:proofErr w:type="spellStart"/>
      <w:r>
        <w:t>Fds</w:t>
      </w:r>
      <w:proofErr w:type="spellEnd"/>
      <w:r>
        <w:t xml:space="preserve"> de Math 110</w:t>
      </w:r>
    </w:p>
    <w:p w14:paraId="12E49FB3" w14:textId="4F87D302" w:rsidR="008047DB" w:rsidRDefault="008047DB" w:rsidP="00605696">
      <w:pPr>
        <w:pStyle w:val="ListParagraph"/>
        <w:numPr>
          <w:ilvl w:val="0"/>
          <w:numId w:val="15"/>
        </w:numPr>
      </w:pPr>
      <w:r>
        <w:t>FI Pre-Calc 110</w:t>
      </w:r>
    </w:p>
    <w:p w14:paraId="304A08D1" w14:textId="77777777" w:rsidR="008047DB" w:rsidRDefault="008047DB" w:rsidP="00605696">
      <w:pPr>
        <w:pStyle w:val="ListParagraph"/>
        <w:numPr>
          <w:ilvl w:val="0"/>
          <w:numId w:val="15"/>
        </w:numPr>
      </w:pPr>
      <w:r>
        <w:t>FI/FSL World Issues 120</w:t>
      </w:r>
    </w:p>
    <w:p w14:paraId="28B6C8B2" w14:textId="01169FB6" w:rsidR="008047DB" w:rsidRDefault="008047DB" w:rsidP="00605696">
      <w:pPr>
        <w:pStyle w:val="ListParagraph"/>
        <w:numPr>
          <w:ilvl w:val="0"/>
          <w:numId w:val="15"/>
        </w:numPr>
      </w:pPr>
      <w:r>
        <w:t xml:space="preserve">FI Bio 112 </w:t>
      </w:r>
    </w:p>
    <w:p w14:paraId="2627F974" w14:textId="77777777" w:rsidR="008047DB" w:rsidRDefault="008047DB"/>
    <w:p w14:paraId="5DA1B96D" w14:textId="207AE821" w:rsidR="008047DB" w:rsidRDefault="008047DB">
      <w:pPr>
        <w:sectPr w:rsidR="008047DB" w:rsidSect="008047DB">
          <w:type w:val="continuous"/>
          <w:pgSz w:w="12240" w:h="15840" w:code="1"/>
          <w:pgMar w:top="1440" w:right="1800" w:bottom="1440" w:left="1800" w:header="720" w:footer="720" w:gutter="0"/>
          <w:cols w:num="2" w:space="720"/>
          <w:docGrid w:linePitch="360"/>
        </w:sectPr>
      </w:pPr>
    </w:p>
    <w:p w14:paraId="43EBE82F" w14:textId="471DCF2D" w:rsidR="00B4138B" w:rsidRDefault="00B4138B"/>
    <w:p w14:paraId="3EF2CD90" w14:textId="6F0E98ED" w:rsidR="00B4138B" w:rsidRDefault="00B646EA" w:rsidP="00605696">
      <w:pPr>
        <w:pStyle w:val="BodyText2"/>
        <w:spacing w:line="240" w:lineRule="auto"/>
        <w:rPr>
          <w:sz w:val="32"/>
          <w:szCs w:val="32"/>
        </w:rPr>
      </w:pPr>
      <w:r w:rsidRPr="003805F0">
        <w:rPr>
          <w:sz w:val="32"/>
          <w:szCs w:val="32"/>
        </w:rPr>
        <w:t>Focus in Information Technology</w:t>
      </w:r>
      <w:r w:rsidR="003805F0">
        <w:rPr>
          <w:sz w:val="32"/>
          <w:szCs w:val="32"/>
        </w:rPr>
        <w:t xml:space="preserve"> Certification</w:t>
      </w:r>
      <w:r w:rsidR="00B01717">
        <w:rPr>
          <w:sz w:val="32"/>
          <w:szCs w:val="32"/>
        </w:rPr>
        <w:t xml:space="preserve"> </w:t>
      </w:r>
      <w:r w:rsidR="00B01717" w:rsidRPr="00B01717">
        <w:rPr>
          <w:sz w:val="20"/>
          <w:szCs w:val="20"/>
        </w:rPr>
        <w:t>(Core Course</w:t>
      </w:r>
      <w:r w:rsidR="00B01717">
        <w:rPr>
          <w:sz w:val="20"/>
          <w:szCs w:val="20"/>
        </w:rPr>
        <w:t>s</w:t>
      </w:r>
      <w:r w:rsidR="00B01717" w:rsidRPr="00B01717">
        <w:rPr>
          <w:sz w:val="20"/>
          <w:szCs w:val="20"/>
        </w:rPr>
        <w:t xml:space="preserve"> + Area of Concentration)</w:t>
      </w:r>
    </w:p>
    <w:p w14:paraId="5701FA22" w14:textId="0F5E3EF1" w:rsidR="003805F0" w:rsidRPr="00B01717" w:rsidRDefault="003805F0" w:rsidP="00605696">
      <w:pPr>
        <w:pStyle w:val="BodyText2"/>
        <w:numPr>
          <w:ilvl w:val="0"/>
          <w:numId w:val="16"/>
        </w:numPr>
        <w:spacing w:after="0" w:line="240" w:lineRule="auto"/>
        <w:rPr>
          <w:b/>
          <w:bCs/>
        </w:rPr>
      </w:pPr>
      <w:r w:rsidRPr="00B01717">
        <w:rPr>
          <w:b/>
          <w:bCs/>
        </w:rPr>
        <w:t>Information Technology 120</w:t>
      </w:r>
    </w:p>
    <w:p w14:paraId="2DA154A1" w14:textId="33CA1D61" w:rsidR="003805F0" w:rsidRPr="00B01717" w:rsidRDefault="003805F0" w:rsidP="00605696">
      <w:pPr>
        <w:pStyle w:val="BodyText2"/>
        <w:numPr>
          <w:ilvl w:val="0"/>
          <w:numId w:val="16"/>
        </w:numPr>
        <w:spacing w:after="0" w:line="240" w:lineRule="auto"/>
        <w:rPr>
          <w:b/>
          <w:bCs/>
        </w:rPr>
      </w:pPr>
      <w:r w:rsidRPr="00B01717">
        <w:rPr>
          <w:b/>
          <w:bCs/>
        </w:rPr>
        <w:t>Business Organization and Management 120</w:t>
      </w:r>
    </w:p>
    <w:p w14:paraId="3C13E892" w14:textId="6B1DE767" w:rsidR="003805F0" w:rsidRDefault="003805F0" w:rsidP="00EC5552">
      <w:pPr>
        <w:pStyle w:val="BodyText2"/>
        <w:spacing w:after="0" w:line="240" w:lineRule="auto"/>
        <w:ind w:left="1440"/>
      </w:pPr>
    </w:p>
    <w:p w14:paraId="217C81EA" w14:textId="11A7DA41" w:rsidR="003805F0" w:rsidRPr="005C105E" w:rsidRDefault="00EC5552" w:rsidP="00EC5552">
      <w:pPr>
        <w:pStyle w:val="BodyText2"/>
        <w:spacing w:after="0" w:line="240" w:lineRule="auto"/>
        <w:ind w:left="1440"/>
        <w:rPr>
          <w:u w:val="single"/>
        </w:rPr>
      </w:pPr>
      <w:r w:rsidRPr="005C105E">
        <w:rPr>
          <w:u w:val="single"/>
        </w:rPr>
        <w:t>And</w:t>
      </w:r>
      <w:r w:rsidR="005C105E">
        <w:rPr>
          <w:u w:val="single"/>
        </w:rPr>
        <w:t xml:space="preserve"> a course </w:t>
      </w:r>
      <w:r w:rsidR="00B01717">
        <w:rPr>
          <w:u w:val="single"/>
        </w:rPr>
        <w:t xml:space="preserve">for each </w:t>
      </w:r>
      <w:r w:rsidR="005C105E">
        <w:rPr>
          <w:u w:val="single"/>
        </w:rPr>
        <w:t>area of concentration (below)</w:t>
      </w:r>
    </w:p>
    <w:p w14:paraId="4E7CCCC4" w14:textId="77777777" w:rsidR="00EC5552" w:rsidRPr="00EC5552" w:rsidRDefault="00EC5552" w:rsidP="00EC5552">
      <w:pPr>
        <w:pStyle w:val="BodyText2"/>
        <w:spacing w:after="0" w:line="240" w:lineRule="auto"/>
        <w:ind w:left="1440"/>
        <w:rPr>
          <w:b/>
          <w:bCs/>
          <w:u w:val="single"/>
        </w:rPr>
      </w:pPr>
    </w:p>
    <w:p w14:paraId="10B1619C" w14:textId="77777777" w:rsidR="00605696" w:rsidRDefault="00605696" w:rsidP="00605696">
      <w:pPr>
        <w:pStyle w:val="BodyText2"/>
        <w:numPr>
          <w:ilvl w:val="0"/>
          <w:numId w:val="16"/>
        </w:numPr>
        <w:spacing w:after="0" w:line="240" w:lineRule="auto"/>
        <w:sectPr w:rsidR="00605696" w:rsidSect="00B4138B">
          <w:type w:val="continuous"/>
          <w:pgSz w:w="12240" w:h="15840" w:code="1"/>
          <w:pgMar w:top="1440" w:right="1800" w:bottom="1440" w:left="1800" w:header="720" w:footer="720" w:gutter="0"/>
          <w:cols w:space="720" w:equalWidth="0">
            <w:col w:w="9360"/>
          </w:cols>
          <w:docGrid w:linePitch="360"/>
        </w:sectPr>
      </w:pPr>
    </w:p>
    <w:p w14:paraId="2F179007" w14:textId="315E7B6A" w:rsidR="003805F0" w:rsidRDefault="00605696" w:rsidP="00605696">
      <w:pPr>
        <w:pStyle w:val="BodyText2"/>
        <w:numPr>
          <w:ilvl w:val="0"/>
          <w:numId w:val="16"/>
        </w:numPr>
        <w:spacing w:after="0" w:line="240" w:lineRule="auto"/>
      </w:pPr>
      <w:r>
        <w:t>Entrepreneurship</w:t>
      </w:r>
    </w:p>
    <w:p w14:paraId="737E07B6" w14:textId="1736CFA6" w:rsidR="00605696" w:rsidRDefault="00605696" w:rsidP="00605696">
      <w:pPr>
        <w:pStyle w:val="BodyText2"/>
        <w:numPr>
          <w:ilvl w:val="0"/>
          <w:numId w:val="16"/>
        </w:numPr>
        <w:spacing w:after="0" w:line="240" w:lineRule="auto"/>
      </w:pPr>
      <w:r>
        <w:t>Computer Science 110</w:t>
      </w:r>
    </w:p>
    <w:p w14:paraId="2CC8D744" w14:textId="7C8D52C6" w:rsidR="00605696" w:rsidRDefault="00C5588F" w:rsidP="00605696">
      <w:pPr>
        <w:pStyle w:val="BodyText2"/>
        <w:numPr>
          <w:ilvl w:val="0"/>
          <w:numId w:val="16"/>
        </w:numPr>
        <w:spacing w:after="0" w:line="240" w:lineRule="auto"/>
      </w:pPr>
      <w:r>
        <w:t>Cybersecurity &amp; Tech</w:t>
      </w:r>
      <w:r w:rsidR="00605696">
        <w:t xml:space="preserve"> Support 110</w:t>
      </w:r>
    </w:p>
    <w:p w14:paraId="0DB87A2C" w14:textId="1D5DC515" w:rsidR="00605696" w:rsidRDefault="00605696" w:rsidP="00605696">
      <w:pPr>
        <w:pStyle w:val="BodyText2"/>
        <w:numPr>
          <w:ilvl w:val="0"/>
          <w:numId w:val="16"/>
        </w:numPr>
        <w:spacing w:after="0" w:line="240" w:lineRule="auto"/>
      </w:pPr>
      <w:r>
        <w:t xml:space="preserve">Digital Productions 120 </w:t>
      </w:r>
    </w:p>
    <w:p w14:paraId="4207C4F7" w14:textId="77777777" w:rsidR="00605696" w:rsidRDefault="00605696" w:rsidP="003805F0">
      <w:pPr>
        <w:pStyle w:val="BodyText2"/>
        <w:spacing w:after="0" w:line="240" w:lineRule="auto"/>
        <w:sectPr w:rsidR="00605696" w:rsidSect="00605696">
          <w:type w:val="continuous"/>
          <w:pgSz w:w="12240" w:h="15840" w:code="1"/>
          <w:pgMar w:top="1440" w:right="1800" w:bottom="1440" w:left="1800" w:header="720" w:footer="720" w:gutter="0"/>
          <w:cols w:num="2" w:space="720"/>
          <w:docGrid w:linePitch="360"/>
        </w:sectPr>
      </w:pPr>
    </w:p>
    <w:p w14:paraId="2B85F8B4" w14:textId="163876C5" w:rsidR="00B4138B" w:rsidRPr="003C05F9" w:rsidRDefault="00B4138B" w:rsidP="00B4138B">
      <w:pPr>
        <w:jc w:val="center"/>
        <w:rPr>
          <w:b/>
          <w:bCs/>
          <w:sz w:val="28"/>
          <w:szCs w:val="28"/>
        </w:rPr>
      </w:pPr>
      <w:bookmarkStart w:id="2" w:name="_Hlk31888052"/>
      <w:r w:rsidRPr="003C05F9">
        <w:rPr>
          <w:b/>
          <w:bCs/>
          <w:sz w:val="28"/>
          <w:szCs w:val="28"/>
        </w:rPr>
        <w:lastRenderedPageBreak/>
        <w:t>Full Course Listing for Reference</w:t>
      </w:r>
    </w:p>
    <w:p w14:paraId="5B04425B" w14:textId="77777777" w:rsidR="00B4138B" w:rsidRDefault="00B4138B" w:rsidP="00B4138B">
      <w:pPr>
        <w:rPr>
          <w:rFonts w:ascii="Arial Unicode MS" w:eastAsia="Arial Unicode MS" w:hAnsi="Arial Unicode MS" w:cs="Arial Unicode MS"/>
          <w:sz w:val="16"/>
          <w:szCs w:val="16"/>
        </w:rPr>
      </w:pPr>
    </w:p>
    <w:p w14:paraId="3D02D350" w14:textId="77777777" w:rsidR="003C05F9" w:rsidRDefault="003C05F9" w:rsidP="00B4138B">
      <w:pPr>
        <w:rPr>
          <w:rFonts w:ascii="Arial Unicode MS" w:eastAsia="Arial Unicode MS" w:hAnsi="Arial Unicode MS" w:cs="Arial Unicode MS"/>
          <w:sz w:val="16"/>
          <w:szCs w:val="16"/>
        </w:rPr>
      </w:pPr>
    </w:p>
    <w:p w14:paraId="09C77D52" w14:textId="77777777" w:rsidR="003C05F9" w:rsidRDefault="003C05F9" w:rsidP="00B4138B">
      <w:pPr>
        <w:rPr>
          <w:rFonts w:ascii="Arial Unicode MS" w:eastAsia="Arial Unicode MS" w:hAnsi="Arial Unicode MS" w:cs="Arial Unicode MS"/>
          <w:sz w:val="16"/>
          <w:szCs w:val="16"/>
        </w:rPr>
      </w:pPr>
    </w:p>
    <w:p w14:paraId="4DA2EBD4" w14:textId="307168A0" w:rsidR="003C05F9" w:rsidRDefault="003C05F9" w:rsidP="00B4138B">
      <w:pPr>
        <w:rPr>
          <w:rFonts w:ascii="Arial Unicode MS" w:eastAsia="Arial Unicode MS" w:hAnsi="Arial Unicode MS" w:cs="Arial Unicode MS"/>
          <w:sz w:val="16"/>
          <w:szCs w:val="16"/>
        </w:rPr>
        <w:sectPr w:rsidR="003C05F9" w:rsidSect="00B4138B">
          <w:type w:val="continuous"/>
          <w:pgSz w:w="12240" w:h="15840" w:code="1"/>
          <w:pgMar w:top="1440" w:right="1800" w:bottom="1440" w:left="1800" w:header="720" w:footer="720" w:gutter="0"/>
          <w:cols w:space="720" w:equalWidth="0">
            <w:col w:w="9360"/>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tblGrid>
      <w:tr w:rsidR="00B4138B" w:rsidRPr="00FA7248" w14:paraId="2CA21C53" w14:textId="77777777" w:rsidTr="00736E50">
        <w:tc>
          <w:tcPr>
            <w:tcW w:w="2390" w:type="dxa"/>
          </w:tcPr>
          <w:p w14:paraId="7E3E0711" w14:textId="77777777"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i/>
                <w:color w:val="4472C4" w:themeColor="accent1"/>
                <w:sz w:val="16"/>
                <w:szCs w:val="16"/>
              </w:rPr>
              <w:t>Geometry Measurement and Finance 10</w:t>
            </w:r>
          </w:p>
        </w:tc>
      </w:tr>
      <w:tr w:rsidR="00B4138B" w:rsidRPr="00FA7248" w14:paraId="50E4B1B0" w14:textId="77777777" w:rsidTr="00736E50">
        <w:tc>
          <w:tcPr>
            <w:tcW w:w="2390" w:type="dxa"/>
          </w:tcPr>
          <w:p w14:paraId="62256D73" w14:textId="77777777"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i/>
                <w:color w:val="4472C4" w:themeColor="accent1"/>
                <w:sz w:val="16"/>
                <w:szCs w:val="16"/>
              </w:rPr>
              <w:t>Number Relations and Functions 10</w:t>
            </w:r>
          </w:p>
        </w:tc>
      </w:tr>
      <w:tr w:rsidR="00B4138B" w:rsidRPr="005F4A5A" w14:paraId="35754272" w14:textId="77777777" w:rsidTr="00736E50">
        <w:trPr>
          <w:trHeight w:val="235"/>
        </w:trPr>
        <w:tc>
          <w:tcPr>
            <w:tcW w:w="2390" w:type="dxa"/>
          </w:tcPr>
          <w:p w14:paraId="70818FC4" w14:textId="77777777"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bCs/>
                <w:i/>
                <w:color w:val="4472C4" w:themeColor="accent1"/>
                <w:sz w:val="16"/>
                <w:szCs w:val="16"/>
              </w:rPr>
              <w:t>Financial &amp; Workplace Mathematics 110</w:t>
            </w:r>
          </w:p>
        </w:tc>
      </w:tr>
      <w:tr w:rsidR="00D15C53" w:rsidRPr="005F4A5A" w14:paraId="5DCF685E" w14:textId="77777777" w:rsidTr="00736E50">
        <w:trPr>
          <w:trHeight w:val="235"/>
        </w:trPr>
        <w:tc>
          <w:tcPr>
            <w:tcW w:w="2390" w:type="dxa"/>
          </w:tcPr>
          <w:p w14:paraId="01CE2E35" w14:textId="200EBDDF" w:rsidR="00D15C53" w:rsidRPr="00736E50" w:rsidRDefault="00D15C53" w:rsidP="008047DB">
            <w:pPr>
              <w:rPr>
                <w:rFonts w:ascii="Arial Unicode MS" w:eastAsia="Arial Unicode MS" w:hAnsi="Arial Unicode MS" w:cs="Arial Unicode MS"/>
                <w:bCs/>
                <w:i/>
                <w:color w:val="4472C4" w:themeColor="accent1"/>
                <w:sz w:val="16"/>
                <w:szCs w:val="16"/>
              </w:rPr>
            </w:pPr>
            <w:r>
              <w:rPr>
                <w:rFonts w:ascii="Arial Unicode MS" w:eastAsia="Arial Unicode MS" w:hAnsi="Arial Unicode MS" w:cs="Arial Unicode MS"/>
                <w:bCs/>
                <w:i/>
                <w:color w:val="4472C4" w:themeColor="accent1"/>
                <w:sz w:val="16"/>
                <w:szCs w:val="16"/>
              </w:rPr>
              <w:t>Financial &amp; Workplace Mathematics 120</w:t>
            </w:r>
          </w:p>
        </w:tc>
      </w:tr>
      <w:tr w:rsidR="00B4138B" w:rsidRPr="005F4A5A" w14:paraId="2FD0AD90" w14:textId="77777777" w:rsidTr="00736E50">
        <w:trPr>
          <w:trHeight w:val="233"/>
        </w:trPr>
        <w:tc>
          <w:tcPr>
            <w:tcW w:w="2390" w:type="dxa"/>
          </w:tcPr>
          <w:p w14:paraId="6E82ED26" w14:textId="77777777"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bCs/>
                <w:i/>
                <w:color w:val="4472C4" w:themeColor="accent1"/>
                <w:sz w:val="16"/>
                <w:szCs w:val="16"/>
              </w:rPr>
              <w:t>FI Foundations</w:t>
            </w:r>
            <w:r w:rsidRPr="00736E50">
              <w:rPr>
                <w:rFonts w:ascii="Arial" w:hAnsi="Arial" w:cs="Arial"/>
                <w:bCs/>
                <w:i/>
                <w:color w:val="4472C4" w:themeColor="accent1"/>
                <w:sz w:val="16"/>
                <w:szCs w:val="16"/>
              </w:rPr>
              <w:t xml:space="preserve"> of Mathematics 110</w:t>
            </w:r>
          </w:p>
        </w:tc>
      </w:tr>
      <w:tr w:rsidR="00B4138B" w14:paraId="3D0F9C28" w14:textId="77777777" w:rsidTr="00736E50">
        <w:trPr>
          <w:trHeight w:val="233"/>
        </w:trPr>
        <w:tc>
          <w:tcPr>
            <w:tcW w:w="2390" w:type="dxa"/>
          </w:tcPr>
          <w:p w14:paraId="739F305F" w14:textId="77777777" w:rsidR="00B4138B" w:rsidRPr="00736E50" w:rsidRDefault="00B4138B" w:rsidP="008047DB">
            <w:pPr>
              <w:rPr>
                <w:rFonts w:ascii="Arial Unicode MS" w:eastAsia="Arial Unicode MS" w:hAnsi="Arial Unicode MS" w:cs="Arial Unicode MS"/>
                <w:bCs/>
                <w:i/>
                <w:color w:val="4472C4" w:themeColor="accent1"/>
                <w:sz w:val="16"/>
                <w:szCs w:val="16"/>
              </w:rPr>
            </w:pPr>
            <w:r w:rsidRPr="00736E50">
              <w:rPr>
                <w:rFonts w:ascii="Arial Unicode MS" w:eastAsia="Arial Unicode MS" w:hAnsi="Arial Unicode MS" w:cs="Arial Unicode MS"/>
                <w:i/>
                <w:color w:val="4472C4" w:themeColor="accent1"/>
                <w:sz w:val="16"/>
                <w:szCs w:val="16"/>
              </w:rPr>
              <w:t>FI Pre-Calculus 110</w:t>
            </w:r>
          </w:p>
        </w:tc>
      </w:tr>
      <w:tr w:rsidR="00B4138B" w14:paraId="166B9977" w14:textId="77777777" w:rsidTr="00736E50">
        <w:tc>
          <w:tcPr>
            <w:tcW w:w="2390" w:type="dxa"/>
          </w:tcPr>
          <w:p w14:paraId="1AE676E3" w14:textId="77777777"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bCs/>
                <w:i/>
                <w:color w:val="4472C4" w:themeColor="accent1"/>
                <w:sz w:val="16"/>
                <w:szCs w:val="16"/>
              </w:rPr>
              <w:t>Foundations</w:t>
            </w:r>
            <w:r w:rsidRPr="00736E50">
              <w:rPr>
                <w:rFonts w:ascii="Arial" w:hAnsi="Arial" w:cs="Arial"/>
                <w:bCs/>
                <w:i/>
                <w:color w:val="4472C4" w:themeColor="accent1"/>
                <w:sz w:val="16"/>
                <w:szCs w:val="16"/>
              </w:rPr>
              <w:t xml:space="preserve"> of Mathematics 110</w:t>
            </w:r>
          </w:p>
        </w:tc>
      </w:tr>
      <w:tr w:rsidR="00B4138B" w:rsidRPr="005F4A5A" w14:paraId="30BCA4F5" w14:textId="77777777" w:rsidTr="00736E50">
        <w:tc>
          <w:tcPr>
            <w:tcW w:w="2390" w:type="dxa"/>
          </w:tcPr>
          <w:p w14:paraId="38EB2A25" w14:textId="77777777"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bCs/>
                <w:i/>
                <w:color w:val="4472C4" w:themeColor="accent1"/>
                <w:sz w:val="16"/>
                <w:szCs w:val="16"/>
              </w:rPr>
              <w:t>Pre-Calculus 110*</w:t>
            </w:r>
          </w:p>
        </w:tc>
      </w:tr>
      <w:tr w:rsidR="00B4138B" w14:paraId="3DA539CC" w14:textId="77777777" w:rsidTr="00736E50">
        <w:tc>
          <w:tcPr>
            <w:tcW w:w="2390" w:type="dxa"/>
          </w:tcPr>
          <w:p w14:paraId="50112AD6" w14:textId="77777777"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i/>
                <w:color w:val="4472C4" w:themeColor="accent1"/>
                <w:sz w:val="16"/>
                <w:szCs w:val="16"/>
              </w:rPr>
              <w:t>Pre- Calculus A 120*</w:t>
            </w:r>
          </w:p>
        </w:tc>
      </w:tr>
      <w:tr w:rsidR="00B4138B" w14:paraId="512CC40A" w14:textId="77777777" w:rsidTr="00736E50">
        <w:tc>
          <w:tcPr>
            <w:tcW w:w="2390" w:type="dxa"/>
          </w:tcPr>
          <w:p w14:paraId="06A709B9" w14:textId="77777777"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i/>
                <w:color w:val="4472C4" w:themeColor="accent1"/>
                <w:sz w:val="16"/>
                <w:szCs w:val="16"/>
              </w:rPr>
              <w:t>Pre-Calculus B 120*</w:t>
            </w:r>
          </w:p>
        </w:tc>
      </w:tr>
      <w:tr w:rsidR="00B4138B" w14:paraId="170E997E" w14:textId="77777777" w:rsidTr="00736E50">
        <w:tc>
          <w:tcPr>
            <w:tcW w:w="2390" w:type="dxa"/>
          </w:tcPr>
          <w:p w14:paraId="3D699890" w14:textId="77777777" w:rsidR="00B4138B" w:rsidRPr="00736E50" w:rsidRDefault="00B4138B" w:rsidP="008047DB">
            <w:pPr>
              <w:rPr>
                <w:rFonts w:ascii="Arial Unicode MS" w:eastAsia="Arial Unicode MS" w:hAnsi="Arial Unicode MS" w:cs="Arial Unicode MS"/>
                <w:bCs/>
                <w:i/>
                <w:color w:val="4472C4" w:themeColor="accent1"/>
                <w:sz w:val="16"/>
                <w:szCs w:val="16"/>
              </w:rPr>
            </w:pPr>
            <w:r w:rsidRPr="00736E50">
              <w:rPr>
                <w:rFonts w:ascii="Arial Unicode MS" w:eastAsia="Arial Unicode MS" w:hAnsi="Arial Unicode MS" w:cs="Arial Unicode MS"/>
                <w:bCs/>
                <w:i/>
                <w:color w:val="4472C4" w:themeColor="accent1"/>
                <w:sz w:val="16"/>
                <w:szCs w:val="16"/>
              </w:rPr>
              <w:t>Foundations of Mathematics 120</w:t>
            </w:r>
          </w:p>
        </w:tc>
      </w:tr>
      <w:tr w:rsidR="00B4138B" w14:paraId="2E9CE4F9" w14:textId="77777777" w:rsidTr="00736E50">
        <w:tc>
          <w:tcPr>
            <w:tcW w:w="2390" w:type="dxa"/>
          </w:tcPr>
          <w:p w14:paraId="26232DB3" w14:textId="77777777" w:rsidR="00B4138B" w:rsidRPr="00736E50" w:rsidRDefault="00B4138B" w:rsidP="008047DB">
            <w:pPr>
              <w:rPr>
                <w:rFonts w:ascii="Arial Unicode MS" w:eastAsia="Arial Unicode MS" w:hAnsi="Arial Unicode MS" w:cs="Arial Unicode MS"/>
                <w:bCs/>
                <w:i/>
                <w:color w:val="4472C4" w:themeColor="accent1"/>
                <w:sz w:val="16"/>
                <w:szCs w:val="16"/>
              </w:rPr>
            </w:pPr>
            <w:r w:rsidRPr="00736E50">
              <w:rPr>
                <w:rFonts w:ascii="Arial Unicode MS" w:eastAsia="Arial Unicode MS" w:hAnsi="Arial Unicode MS" w:cs="Arial Unicode MS"/>
                <w:bCs/>
                <w:i/>
                <w:color w:val="4472C4" w:themeColor="accent1"/>
                <w:sz w:val="16"/>
                <w:szCs w:val="16"/>
              </w:rPr>
              <w:t>Calculus 120</w:t>
            </w:r>
          </w:p>
        </w:tc>
      </w:tr>
      <w:tr w:rsidR="00B4138B" w:rsidRPr="005F4A5A" w14:paraId="7855782D" w14:textId="77777777" w:rsidTr="00736E50">
        <w:tc>
          <w:tcPr>
            <w:tcW w:w="2390" w:type="dxa"/>
          </w:tcPr>
          <w:p w14:paraId="54090018" w14:textId="49812D22" w:rsidR="00B4138B" w:rsidRPr="00736E50" w:rsidRDefault="00B4138B" w:rsidP="008047DB">
            <w:pPr>
              <w:rPr>
                <w:rFonts w:ascii="Arial Unicode MS" w:eastAsia="Arial Unicode MS" w:hAnsi="Arial Unicode MS" w:cs="Arial Unicode MS"/>
                <w:i/>
                <w:color w:val="4472C4" w:themeColor="accent1"/>
                <w:sz w:val="16"/>
                <w:szCs w:val="16"/>
              </w:rPr>
            </w:pPr>
            <w:r w:rsidRPr="00736E50">
              <w:rPr>
                <w:rFonts w:ascii="Arial Unicode MS" w:eastAsia="Arial Unicode MS" w:hAnsi="Arial Unicode MS" w:cs="Arial Unicode MS"/>
                <w:i/>
                <w:color w:val="4472C4" w:themeColor="accent1"/>
                <w:sz w:val="16"/>
                <w:szCs w:val="16"/>
              </w:rPr>
              <w:t xml:space="preserve">AP Calculus 120 </w:t>
            </w:r>
          </w:p>
        </w:tc>
      </w:tr>
      <w:tr w:rsidR="00B4138B" w:rsidRPr="007661BA" w14:paraId="78D11806" w14:textId="77777777" w:rsidTr="00736E50">
        <w:tc>
          <w:tcPr>
            <w:tcW w:w="2390" w:type="dxa"/>
          </w:tcPr>
          <w:p w14:paraId="01F03FED"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AP Seminar</w:t>
            </w:r>
          </w:p>
        </w:tc>
      </w:tr>
      <w:tr w:rsidR="00B4138B" w:rsidRPr="007661BA" w14:paraId="1FF3F817" w14:textId="77777777" w:rsidTr="00736E50">
        <w:tc>
          <w:tcPr>
            <w:tcW w:w="2390" w:type="dxa"/>
          </w:tcPr>
          <w:p w14:paraId="08938F7A" w14:textId="61ED29E4"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 xml:space="preserve">English 111 </w:t>
            </w:r>
          </w:p>
        </w:tc>
      </w:tr>
      <w:tr w:rsidR="00B4138B" w:rsidRPr="007661BA" w14:paraId="13F6F17E" w14:textId="77777777" w:rsidTr="00736E50">
        <w:tc>
          <w:tcPr>
            <w:tcW w:w="2390" w:type="dxa"/>
          </w:tcPr>
          <w:p w14:paraId="6D8149BE" w14:textId="417424AD"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 xml:space="preserve">English 112 </w:t>
            </w:r>
          </w:p>
        </w:tc>
      </w:tr>
      <w:tr w:rsidR="00B4138B" w:rsidRPr="007661BA" w14:paraId="70F988DE" w14:textId="77777777" w:rsidTr="00736E50">
        <w:tc>
          <w:tcPr>
            <w:tcW w:w="2390" w:type="dxa"/>
          </w:tcPr>
          <w:p w14:paraId="039B1ECE" w14:textId="457F4793"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 xml:space="preserve">English 113 </w:t>
            </w:r>
          </w:p>
        </w:tc>
      </w:tr>
      <w:tr w:rsidR="00B4138B" w:rsidRPr="007661BA" w14:paraId="3E007D99" w14:textId="77777777" w:rsidTr="00736E50">
        <w:tc>
          <w:tcPr>
            <w:tcW w:w="2390" w:type="dxa"/>
          </w:tcPr>
          <w:p w14:paraId="3004AA28"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English 121</w:t>
            </w:r>
          </w:p>
        </w:tc>
      </w:tr>
      <w:tr w:rsidR="00B4138B" w:rsidRPr="007661BA" w14:paraId="14880E74" w14:textId="77777777" w:rsidTr="00736E50">
        <w:tc>
          <w:tcPr>
            <w:tcW w:w="2390" w:type="dxa"/>
          </w:tcPr>
          <w:p w14:paraId="33DF31D9"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English 122</w:t>
            </w:r>
          </w:p>
        </w:tc>
      </w:tr>
      <w:tr w:rsidR="00B4138B" w:rsidRPr="007661BA" w14:paraId="6F0B818F" w14:textId="77777777" w:rsidTr="00736E50">
        <w:tc>
          <w:tcPr>
            <w:tcW w:w="2390" w:type="dxa"/>
          </w:tcPr>
          <w:p w14:paraId="429F2998"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English 123</w:t>
            </w:r>
          </w:p>
        </w:tc>
      </w:tr>
      <w:tr w:rsidR="00B4138B" w:rsidRPr="007661BA" w14:paraId="7F8A105C" w14:textId="77777777" w:rsidTr="00736E50">
        <w:tc>
          <w:tcPr>
            <w:tcW w:w="2390" w:type="dxa"/>
          </w:tcPr>
          <w:p w14:paraId="277646E2" w14:textId="595010A8"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AP English Language</w:t>
            </w:r>
            <w:r w:rsidR="00736E50" w:rsidRPr="00736E50">
              <w:rPr>
                <w:rFonts w:ascii="Arial Unicode MS" w:eastAsia="Arial Unicode MS" w:hAnsi="Arial Unicode MS" w:cs="Arial Unicode MS"/>
                <w:bCs/>
                <w:color w:val="FF0000"/>
                <w:sz w:val="16"/>
                <w:szCs w:val="16"/>
              </w:rPr>
              <w:t xml:space="preserve"> Arts</w:t>
            </w:r>
          </w:p>
        </w:tc>
      </w:tr>
      <w:tr w:rsidR="00B4138B" w:rsidRPr="005F4A5A" w14:paraId="6BE723BC" w14:textId="77777777" w:rsidTr="00736E50">
        <w:tc>
          <w:tcPr>
            <w:tcW w:w="2390" w:type="dxa"/>
          </w:tcPr>
          <w:p w14:paraId="6EA28577"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Journalism 120</w:t>
            </w:r>
          </w:p>
        </w:tc>
      </w:tr>
      <w:tr w:rsidR="00B4138B" w:rsidRPr="005F4A5A" w14:paraId="0B9EA8E9" w14:textId="77777777" w:rsidTr="00736E50">
        <w:tc>
          <w:tcPr>
            <w:tcW w:w="2390" w:type="dxa"/>
          </w:tcPr>
          <w:p w14:paraId="1D52C6BB"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Media Studies 120</w:t>
            </w:r>
          </w:p>
        </w:tc>
      </w:tr>
      <w:tr w:rsidR="00B4138B" w:rsidRPr="005F4A5A" w14:paraId="28D5C921" w14:textId="77777777" w:rsidTr="00736E50">
        <w:tc>
          <w:tcPr>
            <w:tcW w:w="2390" w:type="dxa"/>
          </w:tcPr>
          <w:p w14:paraId="60C2B63A"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Canadian Literature 120</w:t>
            </w:r>
          </w:p>
        </w:tc>
      </w:tr>
      <w:tr w:rsidR="00B4138B" w:rsidRPr="005F4A5A" w14:paraId="70670DCC" w14:textId="77777777" w:rsidTr="00736E50">
        <w:tc>
          <w:tcPr>
            <w:tcW w:w="2390" w:type="dxa"/>
          </w:tcPr>
          <w:p w14:paraId="2C91CCB5"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Reading Tutor 120</w:t>
            </w:r>
          </w:p>
        </w:tc>
      </w:tr>
      <w:tr w:rsidR="00B4138B" w:rsidRPr="005F4A5A" w14:paraId="7982B4BC" w14:textId="77777777" w:rsidTr="00736E50">
        <w:tc>
          <w:tcPr>
            <w:tcW w:w="2390" w:type="dxa"/>
          </w:tcPr>
          <w:p w14:paraId="3C894757" w14:textId="77777777" w:rsidR="00B4138B" w:rsidRPr="00736E50" w:rsidRDefault="00B4138B" w:rsidP="008047DB">
            <w:pPr>
              <w:rPr>
                <w:rFonts w:ascii="Arial Unicode MS" w:eastAsia="Arial Unicode MS" w:hAnsi="Arial Unicode MS" w:cs="Arial Unicode MS"/>
                <w:bCs/>
                <w:color w:val="FF0000"/>
                <w:sz w:val="16"/>
                <w:szCs w:val="16"/>
              </w:rPr>
            </w:pPr>
            <w:r w:rsidRPr="00736E50">
              <w:rPr>
                <w:rFonts w:ascii="Arial Unicode MS" w:eastAsia="Arial Unicode MS" w:hAnsi="Arial Unicode MS" w:cs="Arial Unicode MS"/>
                <w:bCs/>
                <w:color w:val="FF0000"/>
                <w:sz w:val="16"/>
                <w:szCs w:val="16"/>
              </w:rPr>
              <w:t>Writing 110</w:t>
            </w:r>
          </w:p>
        </w:tc>
      </w:tr>
      <w:tr w:rsidR="00B4138B" w:rsidRPr="005F4A5A" w14:paraId="48626D59" w14:textId="77777777" w:rsidTr="00736E50">
        <w:tc>
          <w:tcPr>
            <w:tcW w:w="2390" w:type="dxa"/>
          </w:tcPr>
          <w:p w14:paraId="265C9239" w14:textId="77777777" w:rsidR="00B4138B" w:rsidRPr="00736E50" w:rsidRDefault="00B4138B" w:rsidP="008047DB">
            <w:pPr>
              <w:rPr>
                <w:rFonts w:ascii="Arial Unicode MS" w:eastAsia="Arial Unicode MS" w:hAnsi="Arial Unicode MS" w:cs="Arial Unicode MS"/>
                <w:color w:val="FF0000"/>
                <w:sz w:val="16"/>
                <w:szCs w:val="16"/>
              </w:rPr>
            </w:pPr>
            <w:r w:rsidRPr="00736E50">
              <w:rPr>
                <w:rFonts w:ascii="Arial Unicode MS" w:eastAsia="Arial Unicode MS" w:hAnsi="Arial Unicode MS" w:cs="Arial Unicode MS"/>
                <w:color w:val="FF0000"/>
                <w:sz w:val="16"/>
                <w:szCs w:val="16"/>
              </w:rPr>
              <w:t>AP Research (Grade 12 Only)</w:t>
            </w:r>
          </w:p>
        </w:tc>
      </w:tr>
      <w:tr w:rsidR="00B4138B" w:rsidRPr="005F4A5A" w14:paraId="28C8168C" w14:textId="77777777" w:rsidTr="00736E50">
        <w:tc>
          <w:tcPr>
            <w:tcW w:w="2390" w:type="dxa"/>
            <w:tcBorders>
              <w:top w:val="single" w:sz="4" w:space="0" w:color="auto"/>
              <w:left w:val="single" w:sz="4" w:space="0" w:color="auto"/>
              <w:bottom w:val="single" w:sz="4" w:space="0" w:color="auto"/>
              <w:right w:val="single" w:sz="4" w:space="0" w:color="auto"/>
            </w:tcBorders>
          </w:tcPr>
          <w:p w14:paraId="0309C49B"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Biology 111</w:t>
            </w:r>
          </w:p>
        </w:tc>
      </w:tr>
      <w:tr w:rsidR="00B4138B" w:rsidRPr="005F4A5A" w14:paraId="209D8419" w14:textId="77777777" w:rsidTr="00736E50">
        <w:tc>
          <w:tcPr>
            <w:tcW w:w="2390" w:type="dxa"/>
            <w:tcBorders>
              <w:top w:val="single" w:sz="4" w:space="0" w:color="auto"/>
              <w:left w:val="single" w:sz="4" w:space="0" w:color="auto"/>
              <w:bottom w:val="single" w:sz="4" w:space="0" w:color="auto"/>
              <w:right w:val="single" w:sz="4" w:space="0" w:color="auto"/>
            </w:tcBorders>
          </w:tcPr>
          <w:p w14:paraId="1F15C118"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Biology 112</w:t>
            </w:r>
          </w:p>
        </w:tc>
      </w:tr>
      <w:tr w:rsidR="00B4138B" w:rsidRPr="005F4A5A" w14:paraId="43228DE1" w14:textId="77777777" w:rsidTr="00736E50">
        <w:tc>
          <w:tcPr>
            <w:tcW w:w="2390" w:type="dxa"/>
            <w:tcBorders>
              <w:top w:val="single" w:sz="4" w:space="0" w:color="auto"/>
              <w:left w:val="single" w:sz="4" w:space="0" w:color="auto"/>
              <w:bottom w:val="single" w:sz="4" w:space="0" w:color="auto"/>
              <w:right w:val="single" w:sz="4" w:space="0" w:color="auto"/>
            </w:tcBorders>
          </w:tcPr>
          <w:p w14:paraId="55E16668"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Biology 121</w:t>
            </w:r>
          </w:p>
        </w:tc>
      </w:tr>
      <w:tr w:rsidR="00B4138B" w:rsidRPr="005F4A5A" w14:paraId="50F853FD" w14:textId="77777777" w:rsidTr="00736E50">
        <w:tc>
          <w:tcPr>
            <w:tcW w:w="2390" w:type="dxa"/>
            <w:tcBorders>
              <w:top w:val="single" w:sz="4" w:space="0" w:color="auto"/>
              <w:left w:val="single" w:sz="4" w:space="0" w:color="auto"/>
              <w:bottom w:val="single" w:sz="4" w:space="0" w:color="auto"/>
              <w:right w:val="single" w:sz="4" w:space="0" w:color="auto"/>
            </w:tcBorders>
          </w:tcPr>
          <w:p w14:paraId="1FA9D25F"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Biology 122</w:t>
            </w:r>
          </w:p>
        </w:tc>
      </w:tr>
      <w:tr w:rsidR="00B4138B" w:rsidRPr="005F4A5A" w14:paraId="59BE6594" w14:textId="77777777" w:rsidTr="00736E50">
        <w:tc>
          <w:tcPr>
            <w:tcW w:w="2390" w:type="dxa"/>
            <w:tcBorders>
              <w:top w:val="single" w:sz="4" w:space="0" w:color="auto"/>
              <w:left w:val="single" w:sz="4" w:space="0" w:color="auto"/>
              <w:bottom w:val="single" w:sz="4" w:space="0" w:color="auto"/>
              <w:right w:val="single" w:sz="4" w:space="0" w:color="auto"/>
            </w:tcBorders>
          </w:tcPr>
          <w:p w14:paraId="61BAE3B4"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AP Biology 120</w:t>
            </w:r>
          </w:p>
        </w:tc>
      </w:tr>
      <w:tr w:rsidR="00B4138B" w:rsidRPr="005F4A5A" w14:paraId="0C745E4B" w14:textId="77777777" w:rsidTr="00736E50">
        <w:tc>
          <w:tcPr>
            <w:tcW w:w="2390" w:type="dxa"/>
            <w:tcBorders>
              <w:top w:val="single" w:sz="4" w:space="0" w:color="auto"/>
              <w:left w:val="single" w:sz="4" w:space="0" w:color="auto"/>
              <w:bottom w:val="single" w:sz="4" w:space="0" w:color="auto"/>
              <w:right w:val="single" w:sz="4" w:space="0" w:color="auto"/>
            </w:tcBorders>
          </w:tcPr>
          <w:p w14:paraId="784BBBE6"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Chemistry 111</w:t>
            </w:r>
          </w:p>
        </w:tc>
      </w:tr>
      <w:tr w:rsidR="00B4138B" w:rsidRPr="005F4A5A" w14:paraId="54C5774A" w14:textId="77777777" w:rsidTr="00736E50">
        <w:tc>
          <w:tcPr>
            <w:tcW w:w="2390" w:type="dxa"/>
            <w:tcBorders>
              <w:top w:val="single" w:sz="4" w:space="0" w:color="auto"/>
              <w:left w:val="single" w:sz="4" w:space="0" w:color="auto"/>
              <w:bottom w:val="single" w:sz="4" w:space="0" w:color="auto"/>
              <w:right w:val="single" w:sz="4" w:space="0" w:color="auto"/>
            </w:tcBorders>
          </w:tcPr>
          <w:p w14:paraId="675220E9"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Chemistry 112</w:t>
            </w:r>
          </w:p>
        </w:tc>
      </w:tr>
      <w:tr w:rsidR="00B4138B" w:rsidRPr="005F4A5A" w14:paraId="238DD0CB" w14:textId="77777777" w:rsidTr="00736E50">
        <w:tc>
          <w:tcPr>
            <w:tcW w:w="2390" w:type="dxa"/>
            <w:tcBorders>
              <w:top w:val="single" w:sz="4" w:space="0" w:color="auto"/>
              <w:left w:val="single" w:sz="4" w:space="0" w:color="auto"/>
              <w:bottom w:val="single" w:sz="4" w:space="0" w:color="auto"/>
              <w:right w:val="single" w:sz="4" w:space="0" w:color="auto"/>
            </w:tcBorders>
          </w:tcPr>
          <w:p w14:paraId="367E3A42"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Chemistry 121</w:t>
            </w:r>
          </w:p>
        </w:tc>
      </w:tr>
      <w:tr w:rsidR="00B4138B" w:rsidRPr="005F4A5A" w14:paraId="2E1C658D" w14:textId="77777777" w:rsidTr="00736E50">
        <w:tc>
          <w:tcPr>
            <w:tcW w:w="2390" w:type="dxa"/>
            <w:tcBorders>
              <w:top w:val="single" w:sz="4" w:space="0" w:color="auto"/>
              <w:left w:val="single" w:sz="4" w:space="0" w:color="auto"/>
              <w:bottom w:val="single" w:sz="4" w:space="0" w:color="auto"/>
              <w:right w:val="single" w:sz="4" w:space="0" w:color="auto"/>
            </w:tcBorders>
          </w:tcPr>
          <w:p w14:paraId="128FB4EB"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Chemistry 122</w:t>
            </w:r>
          </w:p>
        </w:tc>
      </w:tr>
      <w:tr w:rsidR="00B4138B" w:rsidRPr="005F4A5A" w14:paraId="0682FF21" w14:textId="77777777" w:rsidTr="00736E50">
        <w:tc>
          <w:tcPr>
            <w:tcW w:w="2390" w:type="dxa"/>
          </w:tcPr>
          <w:p w14:paraId="1270A552"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AP Chemistry 120</w:t>
            </w:r>
          </w:p>
        </w:tc>
      </w:tr>
      <w:tr w:rsidR="00B4138B" w:rsidRPr="005F4A5A" w14:paraId="2128E5AA" w14:textId="77777777" w:rsidTr="00736E50">
        <w:tc>
          <w:tcPr>
            <w:tcW w:w="2390" w:type="dxa"/>
          </w:tcPr>
          <w:p w14:paraId="6A823B46"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Human Physiology 110</w:t>
            </w:r>
          </w:p>
        </w:tc>
      </w:tr>
      <w:tr w:rsidR="00B4138B" w:rsidRPr="005F4A5A" w14:paraId="3CF37A3D" w14:textId="77777777" w:rsidTr="00736E50">
        <w:tc>
          <w:tcPr>
            <w:tcW w:w="2390" w:type="dxa"/>
          </w:tcPr>
          <w:p w14:paraId="38FF808D"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 xml:space="preserve">Intro to Environmental Science 120 </w:t>
            </w:r>
          </w:p>
        </w:tc>
      </w:tr>
      <w:tr w:rsidR="00B4138B" w14:paraId="56C46FA3" w14:textId="77777777" w:rsidTr="00736E50">
        <w:trPr>
          <w:trHeight w:val="315"/>
        </w:trPr>
        <w:tc>
          <w:tcPr>
            <w:tcW w:w="2390" w:type="dxa"/>
          </w:tcPr>
          <w:p w14:paraId="63A547E8" w14:textId="77777777" w:rsidR="00B4138B" w:rsidRPr="00DF158B" w:rsidRDefault="00B4138B" w:rsidP="008047DB">
            <w:pPr>
              <w:rPr>
                <w:rFonts w:ascii="Arial Unicode MS" w:eastAsia="Arial Unicode MS" w:hAnsi="Arial Unicode MS" w:cs="Arial Unicode MS"/>
                <w:i/>
                <w:sz w:val="16"/>
                <w:szCs w:val="16"/>
              </w:rPr>
            </w:pPr>
            <w:r w:rsidRPr="00DF158B">
              <w:rPr>
                <w:rFonts w:ascii="Arial Unicode MS" w:eastAsia="Arial Unicode MS" w:hAnsi="Arial Unicode MS" w:cs="Arial Unicode MS"/>
                <w:i/>
                <w:sz w:val="16"/>
                <w:szCs w:val="16"/>
              </w:rPr>
              <w:t>Physical Geography 110</w:t>
            </w:r>
          </w:p>
        </w:tc>
      </w:tr>
      <w:tr w:rsidR="00B4138B" w:rsidRPr="005F4A5A" w14:paraId="7AB5F5B3" w14:textId="77777777" w:rsidTr="00736E50">
        <w:trPr>
          <w:trHeight w:val="315"/>
        </w:trPr>
        <w:tc>
          <w:tcPr>
            <w:tcW w:w="2390" w:type="dxa"/>
          </w:tcPr>
          <w:p w14:paraId="48FBB0AF" w14:textId="77777777" w:rsidR="00B4138B" w:rsidRPr="00DF158B" w:rsidRDefault="00B4138B" w:rsidP="008047DB">
            <w:pPr>
              <w:rPr>
                <w:rFonts w:ascii="Arial Unicode MS" w:eastAsia="Arial Unicode MS" w:hAnsi="Arial Unicode MS" w:cs="Arial Unicode MS"/>
                <w:i/>
                <w:sz w:val="16"/>
                <w:szCs w:val="16"/>
              </w:rPr>
            </w:pPr>
            <w:r w:rsidRPr="00DF158B">
              <w:rPr>
                <w:rFonts w:ascii="Arial Unicode MS" w:eastAsia="Arial Unicode MS" w:hAnsi="Arial Unicode MS" w:cs="Arial Unicode MS"/>
                <w:i/>
                <w:sz w:val="16"/>
                <w:szCs w:val="16"/>
              </w:rPr>
              <w:t>Physics 111</w:t>
            </w:r>
          </w:p>
        </w:tc>
      </w:tr>
      <w:tr w:rsidR="00B4138B" w:rsidRPr="005F4A5A" w14:paraId="5902CB2F" w14:textId="77777777" w:rsidTr="00736E50">
        <w:tc>
          <w:tcPr>
            <w:tcW w:w="2390" w:type="dxa"/>
          </w:tcPr>
          <w:p w14:paraId="319FC2D9" w14:textId="77777777" w:rsidR="00B4138B" w:rsidRPr="00DF158B" w:rsidRDefault="00B4138B" w:rsidP="008047DB">
            <w:pPr>
              <w:rPr>
                <w:rFonts w:ascii="Arial Unicode MS" w:eastAsia="Arial Unicode MS" w:hAnsi="Arial Unicode MS" w:cs="Arial Unicode MS"/>
                <w:i/>
                <w:sz w:val="16"/>
                <w:szCs w:val="16"/>
              </w:rPr>
            </w:pPr>
            <w:r w:rsidRPr="00DF158B">
              <w:rPr>
                <w:rFonts w:ascii="Arial Unicode MS" w:eastAsia="Arial Unicode MS" w:hAnsi="Arial Unicode MS" w:cs="Arial Unicode MS"/>
                <w:i/>
                <w:sz w:val="16"/>
                <w:szCs w:val="16"/>
              </w:rPr>
              <w:t>Physics 112</w:t>
            </w:r>
          </w:p>
        </w:tc>
      </w:tr>
      <w:tr w:rsidR="00B4138B" w:rsidRPr="005F4A5A" w14:paraId="4DD9339A" w14:textId="77777777" w:rsidTr="00736E50">
        <w:tc>
          <w:tcPr>
            <w:tcW w:w="2390" w:type="dxa"/>
          </w:tcPr>
          <w:p w14:paraId="5B39A76F" w14:textId="77777777" w:rsidR="00B4138B" w:rsidRPr="00DF158B" w:rsidRDefault="00B4138B" w:rsidP="008047DB">
            <w:pPr>
              <w:rPr>
                <w:rFonts w:ascii="Arial Unicode MS" w:eastAsia="Arial Unicode MS" w:hAnsi="Arial Unicode MS" w:cs="Arial Unicode MS"/>
                <w:i/>
                <w:sz w:val="16"/>
                <w:szCs w:val="16"/>
              </w:rPr>
            </w:pPr>
            <w:r w:rsidRPr="00DF158B">
              <w:rPr>
                <w:rFonts w:ascii="Arial Unicode MS" w:eastAsia="Arial Unicode MS" w:hAnsi="Arial Unicode MS" w:cs="Arial Unicode MS"/>
                <w:i/>
                <w:sz w:val="16"/>
                <w:szCs w:val="16"/>
              </w:rPr>
              <w:t>Physics 121</w:t>
            </w:r>
          </w:p>
        </w:tc>
      </w:tr>
      <w:tr w:rsidR="00B4138B" w:rsidRPr="005F4A5A" w14:paraId="533CF8B3" w14:textId="77777777" w:rsidTr="00736E50">
        <w:tc>
          <w:tcPr>
            <w:tcW w:w="2390" w:type="dxa"/>
          </w:tcPr>
          <w:p w14:paraId="209D7277" w14:textId="77777777" w:rsidR="00B4138B" w:rsidRPr="00DF158B" w:rsidRDefault="00B4138B" w:rsidP="008047DB">
            <w:pPr>
              <w:rPr>
                <w:rFonts w:ascii="Arial Unicode MS" w:eastAsia="Arial Unicode MS" w:hAnsi="Arial Unicode MS" w:cs="Arial Unicode MS"/>
                <w:i/>
                <w:sz w:val="16"/>
                <w:szCs w:val="16"/>
              </w:rPr>
            </w:pPr>
            <w:r w:rsidRPr="00DF158B">
              <w:rPr>
                <w:rFonts w:ascii="Arial Unicode MS" w:eastAsia="Arial Unicode MS" w:hAnsi="Arial Unicode MS" w:cs="Arial Unicode MS"/>
                <w:i/>
                <w:sz w:val="16"/>
                <w:szCs w:val="16"/>
              </w:rPr>
              <w:t>Physics 122</w:t>
            </w:r>
          </w:p>
        </w:tc>
      </w:tr>
      <w:tr w:rsidR="00B4138B" w:rsidRPr="005F4A5A" w14:paraId="43EAD53E" w14:textId="77777777" w:rsidTr="00736E50">
        <w:tc>
          <w:tcPr>
            <w:tcW w:w="2390" w:type="dxa"/>
            <w:tcBorders>
              <w:top w:val="single" w:sz="4" w:space="0" w:color="auto"/>
              <w:left w:val="single" w:sz="4" w:space="0" w:color="auto"/>
              <w:bottom w:val="single" w:sz="4" w:space="0" w:color="auto"/>
              <w:right w:val="single" w:sz="4" w:space="0" w:color="auto"/>
            </w:tcBorders>
          </w:tcPr>
          <w:p w14:paraId="651DD114" w14:textId="77777777" w:rsidR="00B4138B" w:rsidRPr="00DF158B" w:rsidRDefault="00B4138B" w:rsidP="008047DB">
            <w:pPr>
              <w:rPr>
                <w:rFonts w:ascii="Arial Unicode MS" w:eastAsia="Arial Unicode MS" w:hAnsi="Arial Unicode MS" w:cs="Arial Unicode MS"/>
                <w:i/>
                <w:sz w:val="16"/>
                <w:szCs w:val="16"/>
              </w:rPr>
            </w:pPr>
            <w:r w:rsidRPr="00DF158B">
              <w:rPr>
                <w:rFonts w:ascii="Arial Unicode MS" w:eastAsia="Arial Unicode MS" w:hAnsi="Arial Unicode MS" w:cs="Arial Unicode MS"/>
                <w:i/>
                <w:sz w:val="16"/>
                <w:szCs w:val="16"/>
              </w:rPr>
              <w:t>AP Physics 120</w:t>
            </w:r>
          </w:p>
        </w:tc>
      </w:tr>
      <w:tr w:rsidR="00B4138B" w:rsidRPr="005F4A5A" w14:paraId="562094FC" w14:textId="77777777" w:rsidTr="00736E50">
        <w:tc>
          <w:tcPr>
            <w:tcW w:w="2390" w:type="dxa"/>
            <w:tcBorders>
              <w:top w:val="single" w:sz="4" w:space="0" w:color="auto"/>
              <w:left w:val="single" w:sz="4" w:space="0" w:color="auto"/>
              <w:bottom w:val="single" w:sz="4" w:space="0" w:color="auto"/>
              <w:right w:val="single" w:sz="4" w:space="0" w:color="auto"/>
            </w:tcBorders>
          </w:tcPr>
          <w:p w14:paraId="2303715C" w14:textId="77777777" w:rsidR="00B4138B" w:rsidRPr="00DF158B" w:rsidRDefault="00B4138B" w:rsidP="008047DB">
            <w:pPr>
              <w:rPr>
                <w:rFonts w:ascii="Arial Unicode MS" w:eastAsia="Arial Unicode MS" w:hAnsi="Arial Unicode MS" w:cs="Arial Unicode MS"/>
                <w:i/>
                <w:sz w:val="16"/>
                <w:szCs w:val="16"/>
              </w:rPr>
            </w:pPr>
            <w:r w:rsidRPr="00DF158B">
              <w:rPr>
                <w:rFonts w:ascii="Arial Unicode MS" w:eastAsia="Arial Unicode MS" w:hAnsi="Arial Unicode MS" w:cs="Arial Unicode MS"/>
                <w:i/>
                <w:sz w:val="16"/>
                <w:szCs w:val="16"/>
              </w:rPr>
              <w:t>Psychology 120</w:t>
            </w:r>
          </w:p>
        </w:tc>
      </w:tr>
      <w:tr w:rsidR="00B4138B" w:rsidRPr="005F4A5A" w14:paraId="1C7ED848" w14:textId="77777777" w:rsidTr="00736E50">
        <w:tc>
          <w:tcPr>
            <w:tcW w:w="2390" w:type="dxa"/>
          </w:tcPr>
          <w:p w14:paraId="3B007B16"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Modern History 111</w:t>
            </w:r>
          </w:p>
        </w:tc>
      </w:tr>
      <w:tr w:rsidR="00B4138B" w:rsidRPr="005F4A5A" w14:paraId="1D1CF016" w14:textId="77777777" w:rsidTr="00736E50">
        <w:tc>
          <w:tcPr>
            <w:tcW w:w="2390" w:type="dxa"/>
          </w:tcPr>
          <w:p w14:paraId="493BFB1A"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Modern History 112</w:t>
            </w:r>
          </w:p>
        </w:tc>
      </w:tr>
      <w:tr w:rsidR="00B4138B" w:rsidRPr="005F4A5A" w14:paraId="19887692" w14:textId="77777777" w:rsidTr="00736E50">
        <w:tc>
          <w:tcPr>
            <w:tcW w:w="2390" w:type="dxa"/>
          </w:tcPr>
          <w:p w14:paraId="7A333516"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Modern History 113</w:t>
            </w:r>
          </w:p>
        </w:tc>
      </w:tr>
      <w:tr w:rsidR="00B4138B" w:rsidRPr="005F4A5A" w14:paraId="6D894805" w14:textId="77777777" w:rsidTr="00736E50">
        <w:tc>
          <w:tcPr>
            <w:tcW w:w="2390" w:type="dxa"/>
          </w:tcPr>
          <w:p w14:paraId="23396FF8"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FI Mod History 111</w:t>
            </w:r>
          </w:p>
        </w:tc>
      </w:tr>
      <w:tr w:rsidR="00B4138B" w:rsidRPr="005F4A5A" w14:paraId="0A6CF15D" w14:textId="77777777" w:rsidTr="00736E50">
        <w:tc>
          <w:tcPr>
            <w:tcW w:w="2390" w:type="dxa"/>
          </w:tcPr>
          <w:p w14:paraId="469CDA3B"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AP Comparative Politics</w:t>
            </w:r>
          </w:p>
        </w:tc>
      </w:tr>
      <w:tr w:rsidR="00B4138B" w:rsidRPr="005F4A5A" w14:paraId="540D7047" w14:textId="77777777" w:rsidTr="00736E50">
        <w:tc>
          <w:tcPr>
            <w:tcW w:w="2390" w:type="dxa"/>
          </w:tcPr>
          <w:p w14:paraId="10742DCB"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AP European History 120</w:t>
            </w:r>
          </w:p>
        </w:tc>
      </w:tr>
      <w:tr w:rsidR="00B4138B" w:rsidRPr="005F4A5A" w14:paraId="6C892E37" w14:textId="77777777" w:rsidTr="00736E50">
        <w:tc>
          <w:tcPr>
            <w:tcW w:w="2390" w:type="dxa"/>
          </w:tcPr>
          <w:p w14:paraId="22994217" w14:textId="77777777" w:rsidR="00B4138B" w:rsidRPr="00736E50" w:rsidRDefault="00B4138B" w:rsidP="008047DB">
            <w:pPr>
              <w:rPr>
                <w:rFonts w:ascii="Arial Unicode MS" w:eastAsia="Arial Unicode MS" w:hAnsi="Arial Unicode MS" w:cs="Arial Unicode MS"/>
                <w:b/>
                <w:color w:val="ED7D31" w:themeColor="accent2"/>
                <w:sz w:val="20"/>
                <w:szCs w:val="20"/>
              </w:rPr>
            </w:pPr>
            <w:r w:rsidRPr="00736E50">
              <w:rPr>
                <w:rFonts w:ascii="Arial Unicode MS" w:eastAsia="Arial Unicode MS" w:hAnsi="Arial Unicode MS" w:cs="Arial Unicode MS"/>
                <w:b/>
                <w:color w:val="ED7D31" w:themeColor="accent2"/>
                <w:sz w:val="16"/>
                <w:szCs w:val="16"/>
              </w:rPr>
              <w:t>Canadian Geography 120</w:t>
            </w:r>
          </w:p>
        </w:tc>
      </w:tr>
      <w:tr w:rsidR="00B4138B" w:rsidRPr="005F4A5A" w14:paraId="67B93744" w14:textId="77777777" w:rsidTr="00736E50">
        <w:tc>
          <w:tcPr>
            <w:tcW w:w="2390" w:type="dxa"/>
          </w:tcPr>
          <w:p w14:paraId="65BEE738"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Canadian History 121</w:t>
            </w:r>
          </w:p>
        </w:tc>
      </w:tr>
      <w:tr w:rsidR="00B4138B" w:rsidRPr="005F4A5A" w14:paraId="1A645939" w14:textId="77777777" w:rsidTr="00736E50">
        <w:tc>
          <w:tcPr>
            <w:tcW w:w="2390" w:type="dxa"/>
          </w:tcPr>
          <w:p w14:paraId="478A296F"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Canadian History 122</w:t>
            </w:r>
          </w:p>
        </w:tc>
      </w:tr>
      <w:tr w:rsidR="00B4138B" w:rsidRPr="005F4A5A" w14:paraId="518F0070" w14:textId="77777777" w:rsidTr="00736E50">
        <w:tc>
          <w:tcPr>
            <w:tcW w:w="2390" w:type="dxa"/>
          </w:tcPr>
          <w:p w14:paraId="16BFA7A4"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Political Science 120</w:t>
            </w:r>
          </w:p>
        </w:tc>
      </w:tr>
      <w:tr w:rsidR="00B4138B" w:rsidRPr="005F4A5A" w14:paraId="7B065ADF" w14:textId="77777777" w:rsidTr="00736E50">
        <w:tc>
          <w:tcPr>
            <w:tcW w:w="2390" w:type="dxa"/>
          </w:tcPr>
          <w:p w14:paraId="7610BBED"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Law 120</w:t>
            </w:r>
          </w:p>
        </w:tc>
      </w:tr>
      <w:tr w:rsidR="00B4138B" w:rsidRPr="005F4A5A" w14:paraId="4ACFF4EC" w14:textId="77777777" w:rsidTr="00736E50">
        <w:tc>
          <w:tcPr>
            <w:tcW w:w="2390" w:type="dxa"/>
          </w:tcPr>
          <w:p w14:paraId="3DD90CE1"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Sociology 120</w:t>
            </w:r>
          </w:p>
        </w:tc>
      </w:tr>
      <w:tr w:rsidR="00B4138B" w:rsidRPr="005F4A5A" w14:paraId="71DCE35C" w14:textId="77777777" w:rsidTr="00736E50">
        <w:tc>
          <w:tcPr>
            <w:tcW w:w="2390" w:type="dxa"/>
          </w:tcPr>
          <w:p w14:paraId="26F3CBC4" w14:textId="77777777" w:rsidR="00B4138B" w:rsidRPr="00736E50" w:rsidRDefault="00B4138B" w:rsidP="008047DB">
            <w:pPr>
              <w:rPr>
                <w:rFonts w:ascii="Arial Unicode MS" w:eastAsia="Arial Unicode MS" w:hAnsi="Arial Unicode MS" w:cs="Arial Unicode MS"/>
                <w:b/>
                <w:color w:val="ED7D31" w:themeColor="accent2"/>
                <w:sz w:val="16"/>
                <w:szCs w:val="16"/>
              </w:rPr>
            </w:pPr>
            <w:r w:rsidRPr="00736E50">
              <w:rPr>
                <w:rFonts w:ascii="Arial Unicode MS" w:eastAsia="Arial Unicode MS" w:hAnsi="Arial Unicode MS" w:cs="Arial Unicode MS"/>
                <w:b/>
                <w:color w:val="ED7D31" w:themeColor="accent2"/>
                <w:sz w:val="16"/>
                <w:szCs w:val="16"/>
              </w:rPr>
              <w:t>World Issues 120</w:t>
            </w:r>
          </w:p>
        </w:tc>
      </w:tr>
      <w:tr w:rsidR="00B4138B" w:rsidRPr="005F4A5A" w14:paraId="42BE42D6" w14:textId="77777777" w:rsidTr="00736E50">
        <w:tc>
          <w:tcPr>
            <w:tcW w:w="2390" w:type="dxa"/>
          </w:tcPr>
          <w:p w14:paraId="420B335D" w14:textId="77777777" w:rsidR="00B4138B" w:rsidRPr="00677106" w:rsidRDefault="00B4138B" w:rsidP="008047DB">
            <w:pPr>
              <w:rPr>
                <w:rFonts w:ascii="Arial Unicode MS" w:eastAsia="Arial Unicode MS" w:hAnsi="Arial Unicode MS" w:cs="Arial Unicode MS"/>
                <w:b/>
                <w:iCs/>
                <w:color w:val="767171" w:themeColor="background2" w:themeShade="80"/>
                <w:sz w:val="20"/>
                <w:szCs w:val="20"/>
              </w:rPr>
            </w:pPr>
            <w:r w:rsidRPr="00677106">
              <w:rPr>
                <w:rFonts w:ascii="Arial Unicode MS" w:eastAsia="Arial Unicode MS" w:hAnsi="Arial Unicode MS" w:cs="Arial Unicode MS"/>
                <w:iCs/>
                <w:color w:val="767171" w:themeColor="background2" w:themeShade="80"/>
                <w:sz w:val="16"/>
                <w:szCs w:val="16"/>
              </w:rPr>
              <w:t xml:space="preserve">Business Org and Management 120 </w:t>
            </w:r>
          </w:p>
        </w:tc>
      </w:tr>
      <w:tr w:rsidR="00B4138B" w14:paraId="438BDE9E" w14:textId="77777777" w:rsidTr="00736E50">
        <w:tc>
          <w:tcPr>
            <w:tcW w:w="2390" w:type="dxa"/>
          </w:tcPr>
          <w:p w14:paraId="1816F398"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 xml:space="preserve">Information Technology 120 </w:t>
            </w:r>
          </w:p>
        </w:tc>
      </w:tr>
      <w:tr w:rsidR="00B4138B" w:rsidRPr="005F4A5A" w14:paraId="609D4E3F" w14:textId="77777777" w:rsidTr="00736E50">
        <w:tc>
          <w:tcPr>
            <w:tcW w:w="2390" w:type="dxa"/>
          </w:tcPr>
          <w:p w14:paraId="0B29E0AF"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 xml:space="preserve">Computer Science 110  </w:t>
            </w:r>
          </w:p>
        </w:tc>
      </w:tr>
      <w:tr w:rsidR="00B4138B" w:rsidRPr="005F4A5A" w14:paraId="75524354" w14:textId="77777777" w:rsidTr="00736E50">
        <w:tc>
          <w:tcPr>
            <w:tcW w:w="2390" w:type="dxa"/>
          </w:tcPr>
          <w:p w14:paraId="0DCFBB54"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Computer Science 120</w:t>
            </w:r>
          </w:p>
        </w:tc>
      </w:tr>
      <w:tr w:rsidR="00B4138B" w:rsidRPr="005F4A5A" w14:paraId="14EDE738" w14:textId="77777777" w:rsidTr="00736E50">
        <w:tc>
          <w:tcPr>
            <w:tcW w:w="2390" w:type="dxa"/>
          </w:tcPr>
          <w:p w14:paraId="6FEDE819"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 xml:space="preserve">Digital Productions 120  </w:t>
            </w:r>
          </w:p>
        </w:tc>
      </w:tr>
      <w:tr w:rsidR="00B4138B" w:rsidRPr="005F4A5A" w14:paraId="7EDA00DB" w14:textId="77777777" w:rsidTr="00736E50">
        <w:trPr>
          <w:trHeight w:val="330"/>
        </w:trPr>
        <w:tc>
          <w:tcPr>
            <w:tcW w:w="2390" w:type="dxa"/>
          </w:tcPr>
          <w:p w14:paraId="05CC049F" w14:textId="6407F5A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 xml:space="preserve">Cybersecurity </w:t>
            </w:r>
            <w:r w:rsidR="00736E50" w:rsidRPr="00677106">
              <w:rPr>
                <w:rFonts w:ascii="Arial Unicode MS" w:eastAsia="Arial Unicode MS" w:hAnsi="Arial Unicode MS" w:cs="Arial Unicode MS"/>
                <w:iCs/>
                <w:color w:val="767171" w:themeColor="background2" w:themeShade="80"/>
                <w:sz w:val="16"/>
                <w:szCs w:val="16"/>
              </w:rPr>
              <w:t>&amp;</w:t>
            </w:r>
            <w:r w:rsidRPr="00677106">
              <w:rPr>
                <w:rFonts w:ascii="Arial Unicode MS" w:eastAsia="Arial Unicode MS" w:hAnsi="Arial Unicode MS" w:cs="Arial Unicode MS"/>
                <w:iCs/>
                <w:color w:val="767171" w:themeColor="background2" w:themeShade="80"/>
                <w:sz w:val="16"/>
                <w:szCs w:val="16"/>
              </w:rPr>
              <w:t xml:space="preserve"> Tec</w:t>
            </w:r>
            <w:r w:rsidR="00736E50" w:rsidRPr="00677106">
              <w:rPr>
                <w:rFonts w:ascii="Arial Unicode MS" w:eastAsia="Arial Unicode MS" w:hAnsi="Arial Unicode MS" w:cs="Arial Unicode MS"/>
                <w:iCs/>
                <w:color w:val="767171" w:themeColor="background2" w:themeShade="80"/>
                <w:sz w:val="16"/>
                <w:szCs w:val="16"/>
              </w:rPr>
              <w:t>h</w:t>
            </w:r>
            <w:r w:rsidRPr="00677106">
              <w:rPr>
                <w:rFonts w:ascii="Arial Unicode MS" w:eastAsia="Arial Unicode MS" w:hAnsi="Arial Unicode MS" w:cs="Arial Unicode MS"/>
                <w:iCs/>
                <w:color w:val="767171" w:themeColor="background2" w:themeShade="80"/>
                <w:sz w:val="16"/>
                <w:szCs w:val="16"/>
              </w:rPr>
              <w:t xml:space="preserve"> Support 110  </w:t>
            </w:r>
          </w:p>
        </w:tc>
      </w:tr>
      <w:tr w:rsidR="00736E50" w:rsidRPr="005F4A5A" w14:paraId="642DA3E2" w14:textId="77777777" w:rsidTr="00736E50">
        <w:trPr>
          <w:trHeight w:val="330"/>
        </w:trPr>
        <w:tc>
          <w:tcPr>
            <w:tcW w:w="2390" w:type="dxa"/>
          </w:tcPr>
          <w:p w14:paraId="4D4B7E00" w14:textId="5D62425A" w:rsidR="00736E50" w:rsidRPr="00677106" w:rsidRDefault="00736E50"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 xml:space="preserve">Cyber Security 120 </w:t>
            </w:r>
          </w:p>
        </w:tc>
      </w:tr>
      <w:tr w:rsidR="00B4138B" w14:paraId="4F9ADEA4" w14:textId="77777777" w:rsidTr="00736E50">
        <w:trPr>
          <w:trHeight w:val="330"/>
        </w:trPr>
        <w:tc>
          <w:tcPr>
            <w:tcW w:w="2390" w:type="dxa"/>
          </w:tcPr>
          <w:p w14:paraId="0C5FBB23"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Framing &amp; Sheathing 110</w:t>
            </w:r>
          </w:p>
        </w:tc>
      </w:tr>
      <w:tr w:rsidR="00B4138B" w:rsidRPr="005F4A5A" w14:paraId="01E57911" w14:textId="77777777" w:rsidTr="00736E50">
        <w:trPr>
          <w:trHeight w:val="330"/>
        </w:trPr>
        <w:tc>
          <w:tcPr>
            <w:tcW w:w="2390" w:type="dxa"/>
            <w:tcBorders>
              <w:top w:val="single" w:sz="4" w:space="0" w:color="auto"/>
              <w:left w:val="single" w:sz="4" w:space="0" w:color="auto"/>
              <w:bottom w:val="single" w:sz="4" w:space="0" w:color="auto"/>
              <w:right w:val="single" w:sz="4" w:space="0" w:color="auto"/>
            </w:tcBorders>
          </w:tcPr>
          <w:p w14:paraId="035C2AE0"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Metals Processing 110</w:t>
            </w:r>
          </w:p>
        </w:tc>
      </w:tr>
      <w:tr w:rsidR="00BE4CCF" w:rsidRPr="005F4A5A" w14:paraId="230E65D5" w14:textId="77777777" w:rsidTr="00736E50">
        <w:trPr>
          <w:trHeight w:val="330"/>
        </w:trPr>
        <w:tc>
          <w:tcPr>
            <w:tcW w:w="2390" w:type="dxa"/>
            <w:tcBorders>
              <w:top w:val="single" w:sz="4" w:space="0" w:color="auto"/>
              <w:left w:val="single" w:sz="4" w:space="0" w:color="auto"/>
              <w:bottom w:val="single" w:sz="4" w:space="0" w:color="auto"/>
              <w:right w:val="single" w:sz="4" w:space="0" w:color="auto"/>
            </w:tcBorders>
          </w:tcPr>
          <w:p w14:paraId="624F9B87" w14:textId="658C56A4" w:rsidR="00BE4CCF" w:rsidRPr="00677106" w:rsidRDefault="00BE4CCF" w:rsidP="008047DB">
            <w:pPr>
              <w:rPr>
                <w:rFonts w:ascii="Arial Unicode MS" w:eastAsia="Arial Unicode MS" w:hAnsi="Arial Unicode MS" w:cs="Arial Unicode MS"/>
                <w:iCs/>
                <w:color w:val="767171" w:themeColor="background2" w:themeShade="80"/>
                <w:sz w:val="16"/>
                <w:szCs w:val="16"/>
              </w:rPr>
            </w:pPr>
            <w:r>
              <w:rPr>
                <w:rFonts w:ascii="Arial Unicode MS" w:eastAsia="Arial Unicode MS" w:hAnsi="Arial Unicode MS" w:cs="Arial Unicode MS"/>
                <w:iCs/>
                <w:color w:val="767171" w:themeColor="background2" w:themeShade="80"/>
                <w:sz w:val="16"/>
                <w:szCs w:val="16"/>
              </w:rPr>
              <w:t xml:space="preserve">Metals Fabrication (Welding) 110 </w:t>
            </w:r>
          </w:p>
        </w:tc>
      </w:tr>
      <w:tr w:rsidR="00B4138B" w:rsidRPr="005F4A5A" w14:paraId="63A44428" w14:textId="77777777" w:rsidTr="00736E50">
        <w:trPr>
          <w:trHeight w:val="330"/>
        </w:trPr>
        <w:tc>
          <w:tcPr>
            <w:tcW w:w="2390" w:type="dxa"/>
            <w:tcBorders>
              <w:top w:val="single" w:sz="4" w:space="0" w:color="auto"/>
              <w:left w:val="single" w:sz="4" w:space="0" w:color="auto"/>
              <w:bottom w:val="single" w:sz="4" w:space="0" w:color="auto"/>
              <w:right w:val="single" w:sz="4" w:space="0" w:color="auto"/>
            </w:tcBorders>
          </w:tcPr>
          <w:p w14:paraId="5B6242A9"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Robotics &amp; Auto Tech 120</w:t>
            </w:r>
          </w:p>
        </w:tc>
      </w:tr>
      <w:tr w:rsidR="00B4138B" w:rsidRPr="005F4A5A" w14:paraId="7E10C913" w14:textId="77777777" w:rsidTr="00736E50">
        <w:trPr>
          <w:trHeight w:val="330"/>
        </w:trPr>
        <w:tc>
          <w:tcPr>
            <w:tcW w:w="2390" w:type="dxa"/>
            <w:tcBorders>
              <w:top w:val="single" w:sz="4" w:space="0" w:color="auto"/>
              <w:left w:val="single" w:sz="4" w:space="0" w:color="auto"/>
              <w:bottom w:val="single" w:sz="4" w:space="0" w:color="auto"/>
              <w:right w:val="single" w:sz="4" w:space="0" w:color="auto"/>
            </w:tcBorders>
          </w:tcPr>
          <w:p w14:paraId="2FD79F8E"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Economics 120</w:t>
            </w:r>
          </w:p>
        </w:tc>
      </w:tr>
      <w:tr w:rsidR="00B4138B" w:rsidRPr="005F4A5A" w14:paraId="1DAA6571" w14:textId="77777777" w:rsidTr="00736E50">
        <w:trPr>
          <w:trHeight w:val="330"/>
        </w:trPr>
        <w:tc>
          <w:tcPr>
            <w:tcW w:w="2390" w:type="dxa"/>
            <w:tcBorders>
              <w:top w:val="single" w:sz="4" w:space="0" w:color="auto"/>
              <w:left w:val="single" w:sz="4" w:space="0" w:color="auto"/>
              <w:bottom w:val="single" w:sz="4" w:space="0" w:color="auto"/>
              <w:right w:val="single" w:sz="4" w:space="0" w:color="auto"/>
            </w:tcBorders>
          </w:tcPr>
          <w:p w14:paraId="64FECA79"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Hosp &amp; Tourism 110</w:t>
            </w:r>
          </w:p>
        </w:tc>
      </w:tr>
      <w:tr w:rsidR="00B4138B" w:rsidRPr="005F4A5A" w14:paraId="4F19FEE5" w14:textId="77777777" w:rsidTr="00736E50">
        <w:trPr>
          <w:trHeight w:val="330"/>
        </w:trPr>
        <w:tc>
          <w:tcPr>
            <w:tcW w:w="2390" w:type="dxa"/>
            <w:tcBorders>
              <w:top w:val="single" w:sz="4" w:space="0" w:color="auto"/>
              <w:left w:val="single" w:sz="4" w:space="0" w:color="auto"/>
              <w:bottom w:val="single" w:sz="4" w:space="0" w:color="auto"/>
              <w:right w:val="single" w:sz="4" w:space="0" w:color="auto"/>
            </w:tcBorders>
          </w:tcPr>
          <w:p w14:paraId="2D025F97"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Intro to Accounting 120</w:t>
            </w:r>
          </w:p>
        </w:tc>
      </w:tr>
      <w:tr w:rsidR="00B4138B" w:rsidRPr="005F4A5A" w14:paraId="565D4352" w14:textId="77777777" w:rsidTr="00736E50">
        <w:trPr>
          <w:trHeight w:val="330"/>
        </w:trPr>
        <w:tc>
          <w:tcPr>
            <w:tcW w:w="2390" w:type="dxa"/>
            <w:vMerge w:val="restart"/>
            <w:tcBorders>
              <w:top w:val="single" w:sz="4" w:space="0" w:color="auto"/>
              <w:left w:val="single" w:sz="4" w:space="0" w:color="auto"/>
              <w:right w:val="single" w:sz="4" w:space="0" w:color="auto"/>
            </w:tcBorders>
          </w:tcPr>
          <w:p w14:paraId="33546545"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Intro to Appl Tech 110 &amp;</w:t>
            </w:r>
          </w:p>
          <w:p w14:paraId="47BDC5E2" w14:textId="13FCC1A3"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Mill and Cabinet 120</w:t>
            </w:r>
            <w:r w:rsidR="0088123D">
              <w:rPr>
                <w:rFonts w:ascii="Arial Unicode MS" w:eastAsia="Arial Unicode MS" w:hAnsi="Arial Unicode MS" w:cs="Arial Unicode MS"/>
                <w:iCs/>
                <w:color w:val="767171" w:themeColor="background2" w:themeShade="80"/>
                <w:sz w:val="16"/>
                <w:szCs w:val="16"/>
              </w:rPr>
              <w:t xml:space="preserve"> (2 Cr)</w:t>
            </w:r>
          </w:p>
        </w:tc>
      </w:tr>
      <w:tr w:rsidR="00B4138B" w:rsidRPr="005F4A5A" w14:paraId="561AB94C" w14:textId="77777777" w:rsidTr="00736E50">
        <w:trPr>
          <w:trHeight w:val="330"/>
        </w:trPr>
        <w:tc>
          <w:tcPr>
            <w:tcW w:w="2390" w:type="dxa"/>
            <w:vMerge/>
            <w:tcBorders>
              <w:left w:val="single" w:sz="4" w:space="0" w:color="auto"/>
              <w:bottom w:val="single" w:sz="4" w:space="0" w:color="auto"/>
              <w:right w:val="single" w:sz="4" w:space="0" w:color="auto"/>
            </w:tcBorders>
          </w:tcPr>
          <w:p w14:paraId="52EC80EC" w14:textId="77777777" w:rsidR="00B4138B" w:rsidRPr="00736E50" w:rsidRDefault="00B4138B" w:rsidP="008047DB">
            <w:pPr>
              <w:rPr>
                <w:rFonts w:ascii="Arial Unicode MS" w:eastAsia="Arial Unicode MS" w:hAnsi="Arial Unicode MS" w:cs="Arial Unicode MS"/>
                <w:i/>
                <w:color w:val="767171" w:themeColor="background2" w:themeShade="80"/>
                <w:sz w:val="16"/>
                <w:szCs w:val="16"/>
              </w:rPr>
            </w:pPr>
          </w:p>
        </w:tc>
      </w:tr>
      <w:tr w:rsidR="00B4138B" w:rsidRPr="005F4A5A" w14:paraId="6856B9C6" w14:textId="77777777" w:rsidTr="00736E50">
        <w:trPr>
          <w:trHeight w:val="330"/>
        </w:trPr>
        <w:tc>
          <w:tcPr>
            <w:tcW w:w="2390" w:type="dxa"/>
            <w:tcBorders>
              <w:left w:val="single" w:sz="4" w:space="0" w:color="auto"/>
              <w:right w:val="single" w:sz="4" w:space="0" w:color="auto"/>
            </w:tcBorders>
          </w:tcPr>
          <w:p w14:paraId="5A437119" w14:textId="77777777"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Intro to Electronics 110</w:t>
            </w:r>
          </w:p>
        </w:tc>
      </w:tr>
      <w:tr w:rsidR="00B4138B" w14:paraId="4853AC32" w14:textId="77777777" w:rsidTr="00736E50">
        <w:trPr>
          <w:trHeight w:val="330"/>
        </w:trPr>
        <w:tc>
          <w:tcPr>
            <w:tcW w:w="2390" w:type="dxa"/>
            <w:tcBorders>
              <w:left w:val="single" w:sz="4" w:space="0" w:color="auto"/>
              <w:right w:val="single" w:sz="4" w:space="0" w:color="auto"/>
            </w:tcBorders>
          </w:tcPr>
          <w:p w14:paraId="6221DE22" w14:textId="374CDD9A" w:rsidR="00B4138B" w:rsidRPr="00677106" w:rsidRDefault="00B4138B" w:rsidP="008047DB">
            <w:pPr>
              <w:rPr>
                <w:rFonts w:ascii="Arial Unicode MS" w:eastAsia="Arial Unicode MS" w:hAnsi="Arial Unicode MS" w:cs="Arial Unicode MS"/>
                <w:iCs/>
                <w:color w:val="767171" w:themeColor="background2" w:themeShade="80"/>
                <w:sz w:val="16"/>
                <w:szCs w:val="16"/>
              </w:rPr>
            </w:pPr>
            <w:r w:rsidRPr="00677106">
              <w:rPr>
                <w:rFonts w:ascii="Arial Unicode MS" w:eastAsia="Arial Unicode MS" w:hAnsi="Arial Unicode MS" w:cs="Arial Unicode MS"/>
                <w:iCs/>
                <w:color w:val="767171" w:themeColor="background2" w:themeShade="80"/>
                <w:sz w:val="16"/>
                <w:szCs w:val="16"/>
              </w:rPr>
              <w:t>Culinary Technology 110</w:t>
            </w:r>
            <w:r w:rsidR="00736E50" w:rsidRPr="00677106">
              <w:rPr>
                <w:rFonts w:ascii="Arial Unicode MS" w:eastAsia="Arial Unicode MS" w:hAnsi="Arial Unicode MS" w:cs="Arial Unicode MS"/>
                <w:iCs/>
                <w:color w:val="767171" w:themeColor="background2" w:themeShade="80"/>
                <w:sz w:val="16"/>
                <w:szCs w:val="16"/>
              </w:rPr>
              <w:t xml:space="preserve"> </w:t>
            </w:r>
            <w:r w:rsidRPr="00677106">
              <w:rPr>
                <w:rFonts w:ascii="Arial Unicode MS" w:eastAsia="Arial Unicode MS" w:hAnsi="Arial Unicode MS" w:cs="Arial Unicode MS"/>
                <w:iCs/>
                <w:color w:val="767171" w:themeColor="background2" w:themeShade="80"/>
                <w:sz w:val="16"/>
                <w:szCs w:val="16"/>
              </w:rPr>
              <w:t>&amp;120</w:t>
            </w:r>
          </w:p>
        </w:tc>
      </w:tr>
      <w:tr w:rsidR="00B4138B" w:rsidRPr="005F4A5A" w14:paraId="5BD2A927" w14:textId="77777777" w:rsidTr="00736E50">
        <w:tc>
          <w:tcPr>
            <w:tcW w:w="2390" w:type="dxa"/>
          </w:tcPr>
          <w:p w14:paraId="4D01DEF1"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 xml:space="preserve">Entrepreneurship 110    </w:t>
            </w:r>
          </w:p>
        </w:tc>
      </w:tr>
      <w:tr w:rsidR="00B4138B" w:rsidRPr="005F4A5A" w14:paraId="6F2FE539" w14:textId="77777777" w:rsidTr="00736E50">
        <w:trPr>
          <w:trHeight w:val="210"/>
        </w:trPr>
        <w:tc>
          <w:tcPr>
            <w:tcW w:w="2390" w:type="dxa"/>
          </w:tcPr>
          <w:p w14:paraId="3BB022B2"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Individual and Family Dynamics 120</w:t>
            </w:r>
          </w:p>
        </w:tc>
      </w:tr>
      <w:tr w:rsidR="00B4138B" w:rsidRPr="005F4A5A" w14:paraId="23BE1E59" w14:textId="77777777" w:rsidTr="00736E50">
        <w:tc>
          <w:tcPr>
            <w:tcW w:w="2390" w:type="dxa"/>
          </w:tcPr>
          <w:p w14:paraId="1B799E64" w14:textId="63E8EE5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 xml:space="preserve">Fine Arts 110 </w:t>
            </w:r>
            <w:r w:rsidR="00537EAC">
              <w:rPr>
                <w:rFonts w:ascii="Arial Unicode MS" w:eastAsia="Arial Unicode MS" w:hAnsi="Arial Unicode MS" w:cs="Arial Unicode MS"/>
                <w:b/>
                <w:sz w:val="16"/>
                <w:szCs w:val="16"/>
              </w:rPr>
              <w:t>*online learning</w:t>
            </w:r>
          </w:p>
        </w:tc>
      </w:tr>
      <w:tr w:rsidR="00B4138B" w:rsidRPr="005F4A5A" w14:paraId="2239E927" w14:textId="77777777" w:rsidTr="00736E50">
        <w:tc>
          <w:tcPr>
            <w:tcW w:w="2390" w:type="dxa"/>
          </w:tcPr>
          <w:p w14:paraId="4F9F02C4"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Graph Art &amp; Design 110</w:t>
            </w:r>
          </w:p>
        </w:tc>
      </w:tr>
      <w:tr w:rsidR="00B4138B" w:rsidRPr="005F4A5A" w14:paraId="2DA9E5F2" w14:textId="77777777" w:rsidTr="00736E50">
        <w:tc>
          <w:tcPr>
            <w:tcW w:w="2390" w:type="dxa"/>
          </w:tcPr>
          <w:p w14:paraId="22B24FBE"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Music 111</w:t>
            </w:r>
          </w:p>
        </w:tc>
      </w:tr>
      <w:tr w:rsidR="00B4138B" w:rsidRPr="005F4A5A" w14:paraId="665E1AF8" w14:textId="77777777" w:rsidTr="00736E50">
        <w:tc>
          <w:tcPr>
            <w:tcW w:w="2390" w:type="dxa"/>
          </w:tcPr>
          <w:p w14:paraId="69E7380C"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Music 112</w:t>
            </w:r>
          </w:p>
        </w:tc>
      </w:tr>
      <w:tr w:rsidR="00B4138B" w:rsidRPr="005F4A5A" w14:paraId="2AF89FEF" w14:textId="77777777" w:rsidTr="00736E50">
        <w:tc>
          <w:tcPr>
            <w:tcW w:w="2390" w:type="dxa"/>
          </w:tcPr>
          <w:p w14:paraId="433D8A8A" w14:textId="77777777" w:rsidR="00B4138B" w:rsidRPr="00DF158B" w:rsidRDefault="00B4138B" w:rsidP="008047DB">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Music 122</w:t>
            </w:r>
          </w:p>
        </w:tc>
      </w:tr>
      <w:tr w:rsidR="00B4138B" w:rsidRPr="005F4A5A" w14:paraId="1D7A6908" w14:textId="77777777" w:rsidTr="00736E50">
        <w:tc>
          <w:tcPr>
            <w:tcW w:w="2390" w:type="dxa"/>
          </w:tcPr>
          <w:p w14:paraId="1F1C5876" w14:textId="1A544729" w:rsidR="00B4138B" w:rsidRPr="00DF158B" w:rsidRDefault="00537EAC" w:rsidP="008047DB">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Dramatic Arts 110</w:t>
            </w:r>
          </w:p>
        </w:tc>
      </w:tr>
      <w:tr w:rsidR="00537EAC" w:rsidRPr="005F4A5A" w14:paraId="4A007925" w14:textId="77777777" w:rsidTr="00736E50">
        <w:tc>
          <w:tcPr>
            <w:tcW w:w="2390" w:type="dxa"/>
          </w:tcPr>
          <w:p w14:paraId="6E518FA4" w14:textId="1BA8CEE0" w:rsidR="00537EAC" w:rsidRDefault="00537EAC" w:rsidP="008047DB">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Dramatic Arts 120</w:t>
            </w:r>
          </w:p>
        </w:tc>
      </w:tr>
      <w:tr w:rsidR="00B4138B" w:rsidRPr="005F4A5A" w14:paraId="5D298689" w14:textId="77777777" w:rsidTr="00736E50">
        <w:tc>
          <w:tcPr>
            <w:tcW w:w="2390" w:type="dxa"/>
          </w:tcPr>
          <w:p w14:paraId="7C1C1A4A"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Visual Art 110</w:t>
            </w:r>
          </w:p>
        </w:tc>
      </w:tr>
      <w:tr w:rsidR="00B4138B" w:rsidRPr="005F4A5A" w14:paraId="35B93CBD" w14:textId="77777777" w:rsidTr="00736E50">
        <w:tc>
          <w:tcPr>
            <w:tcW w:w="2390" w:type="dxa"/>
          </w:tcPr>
          <w:p w14:paraId="1D1B2723"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Visual Art 120</w:t>
            </w:r>
          </w:p>
        </w:tc>
      </w:tr>
      <w:tr w:rsidR="00B4138B" w14:paraId="4514C951" w14:textId="77777777" w:rsidTr="00736E50">
        <w:tc>
          <w:tcPr>
            <w:tcW w:w="2390" w:type="dxa"/>
          </w:tcPr>
          <w:p w14:paraId="1E5BDC07"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AP Studio Art</w:t>
            </w:r>
          </w:p>
        </w:tc>
      </w:tr>
      <w:tr w:rsidR="00B4138B" w:rsidRPr="005F4A5A" w14:paraId="3456090D" w14:textId="77777777" w:rsidTr="00736E50">
        <w:tc>
          <w:tcPr>
            <w:tcW w:w="2390" w:type="dxa"/>
          </w:tcPr>
          <w:p w14:paraId="497BFAEC"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Wellness in Physical Education 110</w:t>
            </w:r>
          </w:p>
        </w:tc>
      </w:tr>
      <w:tr w:rsidR="00B4138B" w:rsidRPr="005F4A5A" w14:paraId="7233B30E" w14:textId="77777777" w:rsidTr="00736E50">
        <w:trPr>
          <w:trHeight w:val="285"/>
        </w:trPr>
        <w:tc>
          <w:tcPr>
            <w:tcW w:w="2390" w:type="dxa"/>
          </w:tcPr>
          <w:p w14:paraId="63A5FEFA"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Co-Op 120 (2 Credits)</w:t>
            </w:r>
          </w:p>
        </w:tc>
      </w:tr>
      <w:tr w:rsidR="00B4138B" w14:paraId="0DE66134" w14:textId="77777777" w:rsidTr="00736E50">
        <w:trPr>
          <w:trHeight w:val="285"/>
        </w:trPr>
        <w:tc>
          <w:tcPr>
            <w:tcW w:w="2390" w:type="dxa"/>
          </w:tcPr>
          <w:p w14:paraId="4469120D"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 xml:space="preserve">Co-Op 120 (3 Credits) </w:t>
            </w:r>
          </w:p>
        </w:tc>
      </w:tr>
      <w:tr w:rsidR="00B4138B" w14:paraId="5E159069" w14:textId="77777777" w:rsidTr="00736E50">
        <w:trPr>
          <w:trHeight w:val="279"/>
        </w:trPr>
        <w:tc>
          <w:tcPr>
            <w:tcW w:w="2390" w:type="dxa"/>
            <w:vMerge w:val="restart"/>
          </w:tcPr>
          <w:p w14:paraId="5A2BD19E" w14:textId="619D82DD" w:rsidR="00B4138B" w:rsidRPr="00DF158B" w:rsidRDefault="00537EAC" w:rsidP="008047DB">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IDEA CENTRE</w:t>
            </w:r>
            <w:r w:rsidR="00B4138B" w:rsidRPr="00DF158B">
              <w:rPr>
                <w:rFonts w:ascii="Arial Unicode MS" w:eastAsia="Arial Unicode MS" w:hAnsi="Arial Unicode MS" w:cs="Arial Unicode MS"/>
                <w:b/>
                <w:sz w:val="16"/>
                <w:szCs w:val="16"/>
              </w:rPr>
              <w:t xml:space="preserve">– </w:t>
            </w:r>
            <w:proofErr w:type="spellStart"/>
            <w:r w:rsidR="00B4138B" w:rsidRPr="00DF158B">
              <w:rPr>
                <w:rFonts w:ascii="Arial Unicode MS" w:eastAsia="Arial Unicode MS" w:hAnsi="Arial Unicode MS" w:cs="Arial Unicode MS"/>
                <w:b/>
                <w:sz w:val="16"/>
                <w:szCs w:val="16"/>
              </w:rPr>
              <w:t>Connexion</w:t>
            </w:r>
            <w:proofErr w:type="spellEnd"/>
            <w:r w:rsidR="00B4138B" w:rsidRPr="00DF158B">
              <w:rPr>
                <w:rFonts w:ascii="Arial Unicode MS" w:eastAsia="Arial Unicode MS" w:hAnsi="Arial Unicode MS" w:cs="Arial Unicode MS"/>
                <w:b/>
                <w:sz w:val="16"/>
                <w:szCs w:val="16"/>
              </w:rPr>
              <w:t xml:space="preserve"> Works Program with Mr. Van Beek</w:t>
            </w:r>
          </w:p>
        </w:tc>
      </w:tr>
      <w:tr w:rsidR="00B4138B" w14:paraId="6D6C60A8" w14:textId="77777777" w:rsidTr="00736E50">
        <w:trPr>
          <w:trHeight w:val="279"/>
        </w:trPr>
        <w:tc>
          <w:tcPr>
            <w:tcW w:w="2390" w:type="dxa"/>
            <w:vMerge/>
          </w:tcPr>
          <w:p w14:paraId="7C51E934" w14:textId="77777777" w:rsidR="00B4138B" w:rsidRPr="00DF158B" w:rsidRDefault="00B4138B" w:rsidP="008047DB">
            <w:pPr>
              <w:rPr>
                <w:rFonts w:ascii="Arial Unicode MS" w:eastAsia="Arial Unicode MS" w:hAnsi="Arial Unicode MS" w:cs="Arial Unicode MS"/>
                <w:b/>
                <w:sz w:val="16"/>
                <w:szCs w:val="16"/>
              </w:rPr>
            </w:pPr>
          </w:p>
        </w:tc>
      </w:tr>
      <w:tr w:rsidR="00B4138B" w14:paraId="2BFBF230" w14:textId="77777777" w:rsidTr="00736E50">
        <w:tc>
          <w:tcPr>
            <w:tcW w:w="2390" w:type="dxa"/>
          </w:tcPr>
          <w:p w14:paraId="71C4F51B" w14:textId="4B7F07AE"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 xml:space="preserve">Outdoor </w:t>
            </w:r>
            <w:r w:rsidR="00537EAC">
              <w:rPr>
                <w:rFonts w:ascii="Arial Unicode MS" w:eastAsia="Arial Unicode MS" w:hAnsi="Arial Unicode MS" w:cs="Arial Unicode MS"/>
                <w:b/>
                <w:sz w:val="16"/>
                <w:szCs w:val="16"/>
              </w:rPr>
              <w:t>Education</w:t>
            </w:r>
            <w:r w:rsidRPr="00DF158B">
              <w:rPr>
                <w:rFonts w:ascii="Arial Unicode MS" w:eastAsia="Arial Unicode MS" w:hAnsi="Arial Unicode MS" w:cs="Arial Unicode MS"/>
                <w:b/>
                <w:sz w:val="16"/>
                <w:szCs w:val="16"/>
              </w:rPr>
              <w:t xml:space="preserve"> 110</w:t>
            </w:r>
          </w:p>
        </w:tc>
      </w:tr>
      <w:tr w:rsidR="00B4138B" w14:paraId="021DC63F" w14:textId="77777777" w:rsidTr="00736E50">
        <w:tc>
          <w:tcPr>
            <w:tcW w:w="2390" w:type="dxa"/>
          </w:tcPr>
          <w:p w14:paraId="7B86EC22" w14:textId="77777777" w:rsidR="00B4138B" w:rsidRPr="00DF158B" w:rsidRDefault="00B4138B" w:rsidP="008047DB">
            <w:pPr>
              <w:rPr>
                <w:rFonts w:ascii="Arial Unicode MS" w:eastAsia="Arial Unicode MS" w:hAnsi="Arial Unicode MS" w:cs="Arial Unicode MS"/>
                <w:b/>
                <w:sz w:val="16"/>
                <w:szCs w:val="16"/>
              </w:rPr>
            </w:pPr>
            <w:r w:rsidRPr="00DF158B">
              <w:rPr>
                <w:rFonts w:ascii="Arial Unicode MS" w:eastAsia="Arial Unicode MS" w:hAnsi="Arial Unicode MS" w:cs="Arial Unicode MS"/>
                <w:b/>
                <w:sz w:val="16"/>
                <w:szCs w:val="16"/>
              </w:rPr>
              <w:t>Physical Education (Leadership) 120</w:t>
            </w:r>
          </w:p>
        </w:tc>
      </w:tr>
      <w:tr w:rsidR="00B4138B" w:rsidRPr="005F4A5A" w14:paraId="1565C173" w14:textId="77777777" w:rsidTr="00736E50">
        <w:tc>
          <w:tcPr>
            <w:tcW w:w="2390" w:type="dxa"/>
          </w:tcPr>
          <w:p w14:paraId="11EB92A7" w14:textId="77777777" w:rsidR="00B4138B" w:rsidRPr="00DF158B" w:rsidRDefault="00B4138B" w:rsidP="008047DB">
            <w:pPr>
              <w:rPr>
                <w:rFonts w:ascii="Arial Unicode MS" w:eastAsia="Arial Unicode MS" w:hAnsi="Arial Unicode MS" w:cs="Arial Unicode MS"/>
                <w:b/>
                <w:sz w:val="16"/>
                <w:szCs w:val="16"/>
              </w:rPr>
            </w:pPr>
            <w:proofErr w:type="spellStart"/>
            <w:r w:rsidRPr="00DF158B">
              <w:rPr>
                <w:rFonts w:ascii="Arial Unicode MS" w:eastAsia="Arial Unicode MS" w:hAnsi="Arial Unicode MS" w:cs="Arial Unicode MS"/>
                <w:b/>
                <w:sz w:val="16"/>
                <w:szCs w:val="16"/>
              </w:rPr>
              <w:t>Nutr</w:t>
            </w:r>
            <w:proofErr w:type="spellEnd"/>
            <w:r w:rsidRPr="00DF158B">
              <w:rPr>
                <w:rFonts w:ascii="Arial Unicode MS" w:eastAsia="Arial Unicode MS" w:hAnsi="Arial Unicode MS" w:cs="Arial Unicode MS"/>
                <w:b/>
                <w:sz w:val="16"/>
                <w:szCs w:val="16"/>
              </w:rPr>
              <w:t xml:space="preserve"> Health Living 120</w:t>
            </w:r>
          </w:p>
        </w:tc>
      </w:tr>
      <w:tr w:rsidR="00B4138B" w:rsidRPr="00091784" w14:paraId="533EFADC" w14:textId="77777777" w:rsidTr="00736E50">
        <w:tblPrEx>
          <w:tblLook w:val="04A0" w:firstRow="1" w:lastRow="0" w:firstColumn="1" w:lastColumn="0" w:noHBand="0" w:noVBand="1"/>
        </w:tblPrEx>
        <w:tc>
          <w:tcPr>
            <w:tcW w:w="2390" w:type="dxa"/>
          </w:tcPr>
          <w:p w14:paraId="7BBB15C4"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FI Biology 112</w:t>
            </w:r>
          </w:p>
        </w:tc>
      </w:tr>
      <w:tr w:rsidR="00B4138B" w:rsidRPr="00091784" w14:paraId="2AD8EA7E" w14:textId="77777777" w:rsidTr="00736E50">
        <w:tblPrEx>
          <w:tblLook w:val="04A0" w:firstRow="1" w:lastRow="0" w:firstColumn="1" w:lastColumn="0" w:noHBand="0" w:noVBand="1"/>
        </w:tblPrEx>
        <w:tc>
          <w:tcPr>
            <w:tcW w:w="2390" w:type="dxa"/>
          </w:tcPr>
          <w:p w14:paraId="322AB119" w14:textId="77777777" w:rsidR="00B4138B" w:rsidRPr="00677106" w:rsidRDefault="00B4138B" w:rsidP="008047DB">
            <w:pPr>
              <w:rPr>
                <w:rFonts w:ascii="Arial Unicode MS" w:eastAsia="Arial Unicode MS" w:hAnsi="Arial Unicode MS" w:cs="Arial Unicode MS"/>
                <w:iCs/>
                <w:sz w:val="20"/>
                <w:szCs w:val="20"/>
              </w:rPr>
            </w:pPr>
            <w:r w:rsidRPr="00677106">
              <w:rPr>
                <w:rFonts w:ascii="Arial Unicode MS" w:eastAsia="Arial Unicode MS" w:hAnsi="Arial Unicode MS" w:cs="Arial Unicode MS"/>
                <w:iCs/>
                <w:sz w:val="16"/>
                <w:szCs w:val="16"/>
              </w:rPr>
              <w:t>FI Language Arts 110</w:t>
            </w:r>
          </w:p>
        </w:tc>
      </w:tr>
      <w:tr w:rsidR="00B4138B" w:rsidRPr="00091784" w14:paraId="09BB8A81" w14:textId="77777777" w:rsidTr="00736E50">
        <w:tblPrEx>
          <w:tblLook w:val="04A0" w:firstRow="1" w:lastRow="0" w:firstColumn="1" w:lastColumn="0" w:noHBand="0" w:noVBand="1"/>
        </w:tblPrEx>
        <w:tc>
          <w:tcPr>
            <w:tcW w:w="2390" w:type="dxa"/>
          </w:tcPr>
          <w:p w14:paraId="5EA8B884" w14:textId="77777777" w:rsidR="00B4138B" w:rsidRPr="00677106" w:rsidRDefault="00B4138B" w:rsidP="008047DB">
            <w:pPr>
              <w:rPr>
                <w:rFonts w:ascii="Arial Unicode MS" w:eastAsia="Arial Unicode MS" w:hAnsi="Arial Unicode MS" w:cs="Arial Unicode MS"/>
                <w:iCs/>
                <w:sz w:val="20"/>
                <w:szCs w:val="20"/>
              </w:rPr>
            </w:pPr>
            <w:r w:rsidRPr="00677106">
              <w:rPr>
                <w:rFonts w:ascii="Arial Unicode MS" w:eastAsia="Arial Unicode MS" w:hAnsi="Arial Unicode MS" w:cs="Arial Unicode MS"/>
                <w:iCs/>
                <w:sz w:val="16"/>
                <w:szCs w:val="16"/>
              </w:rPr>
              <w:t>FI Language Arts 120</w:t>
            </w:r>
          </w:p>
        </w:tc>
      </w:tr>
      <w:tr w:rsidR="00B4138B" w:rsidRPr="00091784" w14:paraId="47BD49E1" w14:textId="77777777" w:rsidTr="00736E50">
        <w:tblPrEx>
          <w:tblLook w:val="04A0" w:firstRow="1" w:lastRow="0" w:firstColumn="1" w:lastColumn="0" w:noHBand="0" w:noVBand="1"/>
        </w:tblPrEx>
        <w:tc>
          <w:tcPr>
            <w:tcW w:w="2390" w:type="dxa"/>
          </w:tcPr>
          <w:p w14:paraId="7ABD3593" w14:textId="77777777" w:rsidR="00B4138B" w:rsidRPr="00677106" w:rsidRDefault="00B4138B" w:rsidP="008047DB">
            <w:pPr>
              <w:autoSpaceDE w:val="0"/>
              <w:autoSpaceDN w:val="0"/>
              <w:adjustRightInd w:val="0"/>
              <w:rPr>
                <w:rFonts w:ascii="Arial Unicode MS" w:eastAsia="Arial Unicode MS" w:hAnsi="Arial Unicode MS" w:cs="Arial Unicode MS"/>
                <w:iCs/>
                <w:sz w:val="16"/>
                <w:szCs w:val="16"/>
              </w:rPr>
            </w:pPr>
            <w:r w:rsidRPr="00677106">
              <w:rPr>
                <w:rFonts w:ascii="Arial Unicode MS" w:eastAsia="Arial Unicode MS" w:hAnsi="Arial Unicode MS" w:cs="Arial Unicode MS"/>
                <w:bCs/>
                <w:iCs/>
                <w:sz w:val="16"/>
                <w:szCs w:val="16"/>
              </w:rPr>
              <w:t>FI Techniques de Communications 120</w:t>
            </w:r>
          </w:p>
        </w:tc>
      </w:tr>
      <w:tr w:rsidR="00B4138B" w:rsidRPr="00091784" w14:paraId="6D5F05B6" w14:textId="77777777" w:rsidTr="00736E50">
        <w:tblPrEx>
          <w:tblLook w:val="04A0" w:firstRow="1" w:lastRow="0" w:firstColumn="1" w:lastColumn="0" w:noHBand="0" w:noVBand="1"/>
        </w:tblPrEx>
        <w:tc>
          <w:tcPr>
            <w:tcW w:w="2390" w:type="dxa"/>
          </w:tcPr>
          <w:p w14:paraId="43C811C8" w14:textId="77777777" w:rsidR="00B4138B" w:rsidRPr="00677106" w:rsidRDefault="00B4138B" w:rsidP="008047DB">
            <w:pPr>
              <w:rPr>
                <w:rFonts w:ascii="Arial Unicode MS" w:eastAsia="Arial Unicode MS" w:hAnsi="Arial Unicode MS" w:cs="Arial Unicode MS"/>
                <w:iCs/>
                <w:sz w:val="20"/>
                <w:szCs w:val="20"/>
              </w:rPr>
            </w:pPr>
            <w:r w:rsidRPr="00677106">
              <w:rPr>
                <w:rFonts w:ascii="Arial Unicode MS" w:eastAsia="Arial Unicode MS" w:hAnsi="Arial Unicode MS" w:cs="Arial Unicode MS"/>
                <w:iCs/>
                <w:sz w:val="16"/>
                <w:szCs w:val="16"/>
              </w:rPr>
              <w:t>FI Relations Fam 120</w:t>
            </w:r>
          </w:p>
        </w:tc>
      </w:tr>
      <w:tr w:rsidR="0088123D" w:rsidRPr="00091784" w14:paraId="2A5978F2" w14:textId="77777777" w:rsidTr="00736E50">
        <w:tblPrEx>
          <w:tblLook w:val="04A0" w:firstRow="1" w:lastRow="0" w:firstColumn="1" w:lastColumn="0" w:noHBand="0" w:noVBand="1"/>
        </w:tblPrEx>
        <w:tc>
          <w:tcPr>
            <w:tcW w:w="2390" w:type="dxa"/>
          </w:tcPr>
          <w:p w14:paraId="46A7B1B6" w14:textId="703D665F" w:rsidR="0088123D" w:rsidRPr="00677106" w:rsidRDefault="0088123D" w:rsidP="008047DB">
            <w:pPr>
              <w:rPr>
                <w:rFonts w:ascii="Arial Unicode MS" w:eastAsia="Arial Unicode MS" w:hAnsi="Arial Unicode MS" w:cs="Arial Unicode MS"/>
                <w:iCs/>
                <w:sz w:val="16"/>
                <w:szCs w:val="16"/>
              </w:rPr>
            </w:pPr>
            <w:r>
              <w:rPr>
                <w:rFonts w:ascii="Arial Unicode MS" w:eastAsia="Arial Unicode MS" w:hAnsi="Arial Unicode MS" w:cs="Arial Unicode MS"/>
                <w:iCs/>
                <w:sz w:val="16"/>
                <w:szCs w:val="16"/>
              </w:rPr>
              <w:t xml:space="preserve">FI World Issues 120 </w:t>
            </w:r>
          </w:p>
        </w:tc>
      </w:tr>
      <w:tr w:rsidR="00B4138B" w:rsidRPr="00091784" w14:paraId="33A13F97" w14:textId="77777777" w:rsidTr="00736E50">
        <w:tblPrEx>
          <w:tblLook w:val="04A0" w:firstRow="1" w:lastRow="0" w:firstColumn="1" w:lastColumn="0" w:noHBand="0" w:noVBand="1"/>
        </w:tblPrEx>
        <w:tc>
          <w:tcPr>
            <w:tcW w:w="2390" w:type="dxa"/>
          </w:tcPr>
          <w:p w14:paraId="716B1212"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AP French Language 120</w:t>
            </w:r>
          </w:p>
        </w:tc>
      </w:tr>
      <w:tr w:rsidR="00B4138B" w:rsidRPr="005F4A5A" w14:paraId="4F7E1BC5" w14:textId="77777777" w:rsidTr="00736E50">
        <w:tblPrEx>
          <w:tblLook w:val="04A0" w:firstRow="1" w:lastRow="0" w:firstColumn="1" w:lastColumn="0" w:noHBand="0" w:noVBand="1"/>
        </w:tblPrEx>
        <w:tc>
          <w:tcPr>
            <w:tcW w:w="2390" w:type="dxa"/>
          </w:tcPr>
          <w:p w14:paraId="4C1151DB"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Post Intensive French 110 (PIF)</w:t>
            </w:r>
          </w:p>
        </w:tc>
      </w:tr>
      <w:tr w:rsidR="00B4138B" w14:paraId="6C53A00A" w14:textId="77777777" w:rsidTr="00736E50">
        <w:tblPrEx>
          <w:tblLook w:val="04A0" w:firstRow="1" w:lastRow="0" w:firstColumn="1" w:lastColumn="0" w:noHBand="0" w:noVBand="1"/>
        </w:tblPrEx>
        <w:tc>
          <w:tcPr>
            <w:tcW w:w="2390" w:type="dxa"/>
          </w:tcPr>
          <w:p w14:paraId="33FC2CE8" w14:textId="77777777"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Post Intensive French 120 (PIF)</w:t>
            </w:r>
          </w:p>
        </w:tc>
      </w:tr>
      <w:tr w:rsidR="00B4138B" w:rsidRPr="005F4A5A" w14:paraId="3C1D1FA7" w14:textId="77777777" w:rsidTr="00736E50">
        <w:tblPrEx>
          <w:tblLook w:val="04A0" w:firstRow="1" w:lastRow="0" w:firstColumn="1" w:lastColumn="0" w:noHBand="0" w:noVBand="1"/>
        </w:tblPrEx>
        <w:tc>
          <w:tcPr>
            <w:tcW w:w="2390" w:type="dxa"/>
          </w:tcPr>
          <w:p w14:paraId="5F2F7EB7" w14:textId="7E7B98DA"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Spanish 110</w:t>
            </w:r>
            <w:r w:rsidR="00537EAC" w:rsidRPr="00677106">
              <w:rPr>
                <w:rFonts w:ascii="Arial Unicode MS" w:eastAsia="Arial Unicode MS" w:hAnsi="Arial Unicode MS" w:cs="Arial Unicode MS"/>
                <w:iCs/>
                <w:sz w:val="16"/>
                <w:szCs w:val="16"/>
              </w:rPr>
              <w:t xml:space="preserve"> *online learning</w:t>
            </w:r>
          </w:p>
        </w:tc>
      </w:tr>
      <w:tr w:rsidR="00B4138B" w:rsidRPr="005F4A5A" w14:paraId="68E07B0C" w14:textId="77777777" w:rsidTr="00736E50">
        <w:tblPrEx>
          <w:tblLook w:val="04A0" w:firstRow="1" w:lastRow="0" w:firstColumn="1" w:lastColumn="0" w:noHBand="0" w:noVBand="1"/>
        </w:tblPrEx>
        <w:tc>
          <w:tcPr>
            <w:tcW w:w="2390" w:type="dxa"/>
          </w:tcPr>
          <w:p w14:paraId="44541618" w14:textId="09E31115" w:rsidR="00B4138B" w:rsidRPr="00677106" w:rsidRDefault="00B4138B" w:rsidP="008047DB">
            <w:pPr>
              <w:rPr>
                <w:rFonts w:ascii="Arial Unicode MS" w:eastAsia="Arial Unicode MS" w:hAnsi="Arial Unicode MS" w:cs="Arial Unicode MS"/>
                <w:iCs/>
                <w:sz w:val="16"/>
                <w:szCs w:val="16"/>
              </w:rPr>
            </w:pPr>
            <w:r w:rsidRPr="00677106">
              <w:rPr>
                <w:rFonts w:ascii="Arial Unicode MS" w:eastAsia="Arial Unicode MS" w:hAnsi="Arial Unicode MS" w:cs="Arial Unicode MS"/>
                <w:iCs/>
                <w:sz w:val="16"/>
                <w:szCs w:val="16"/>
              </w:rPr>
              <w:t>Spanish 120</w:t>
            </w:r>
            <w:r w:rsidR="00537EAC" w:rsidRPr="00677106">
              <w:rPr>
                <w:rFonts w:ascii="Arial Unicode MS" w:eastAsia="Arial Unicode MS" w:hAnsi="Arial Unicode MS" w:cs="Arial Unicode MS"/>
                <w:iCs/>
                <w:sz w:val="16"/>
                <w:szCs w:val="16"/>
              </w:rPr>
              <w:t xml:space="preserve"> * online learning</w:t>
            </w:r>
          </w:p>
        </w:tc>
      </w:tr>
    </w:tbl>
    <w:p w14:paraId="06DD5D85" w14:textId="77777777" w:rsidR="00B4138B" w:rsidRPr="00DF158B" w:rsidRDefault="00B4138B" w:rsidP="00B4138B">
      <w:pPr>
        <w:rPr>
          <w:rFonts w:ascii="Arial Unicode MS" w:eastAsia="Arial Unicode MS" w:hAnsi="Arial Unicode MS" w:cs="Arial Unicode MS"/>
          <w:sz w:val="16"/>
          <w:szCs w:val="16"/>
        </w:rPr>
        <w:sectPr w:rsidR="00B4138B" w:rsidRPr="00DF158B" w:rsidSect="008047DB">
          <w:type w:val="continuous"/>
          <w:pgSz w:w="12240" w:h="15840" w:code="1"/>
          <w:pgMar w:top="1440" w:right="1800" w:bottom="1440" w:left="1800" w:header="720" w:footer="720" w:gutter="0"/>
          <w:cols w:num="3" w:space="720"/>
          <w:docGrid w:linePitch="360"/>
        </w:sectPr>
      </w:pPr>
    </w:p>
    <w:p w14:paraId="021802C9" w14:textId="77777777" w:rsidR="00B4138B" w:rsidRPr="00B45B9E" w:rsidRDefault="00B4138B" w:rsidP="00B4138B">
      <w:pPr>
        <w:sectPr w:rsidR="00B4138B" w:rsidRPr="00B45B9E" w:rsidSect="008047DB">
          <w:type w:val="continuous"/>
          <w:pgSz w:w="12240" w:h="15840" w:code="1"/>
          <w:pgMar w:top="1440" w:right="1800" w:bottom="1440" w:left="1800" w:header="720" w:footer="720" w:gutter="0"/>
          <w:cols w:num="2" w:space="720"/>
          <w:docGrid w:linePitch="360"/>
        </w:sectPr>
      </w:pPr>
    </w:p>
    <w:bookmarkEnd w:id="2"/>
    <w:p w14:paraId="01A59D98" w14:textId="77777777" w:rsidR="007841CC" w:rsidRDefault="007841CC" w:rsidP="007841CC">
      <w:pPr>
        <w:jc w:val="center"/>
      </w:pPr>
    </w:p>
    <w:p w14:paraId="499B8591" w14:textId="77777777" w:rsidR="007841CC" w:rsidRDefault="007841CC" w:rsidP="007841CC">
      <w:pPr>
        <w:rPr>
          <w:bCs/>
          <w:sz w:val="32"/>
        </w:rPr>
      </w:pPr>
      <w:r w:rsidRPr="005352DA">
        <w:rPr>
          <w:bCs/>
          <w:sz w:val="32"/>
        </w:rPr>
        <w:t>Students are expected to choose 10 cours</w:t>
      </w:r>
      <w:r>
        <w:rPr>
          <w:bCs/>
          <w:sz w:val="32"/>
        </w:rPr>
        <w:t>es each year with two alternate courses in case their first choice is not available</w:t>
      </w:r>
      <w:r w:rsidRPr="005352DA">
        <w:rPr>
          <w:bCs/>
          <w:sz w:val="32"/>
        </w:rPr>
        <w:t xml:space="preserve">. </w:t>
      </w:r>
    </w:p>
    <w:p w14:paraId="6E5FF21A" w14:textId="77777777" w:rsidR="007841CC" w:rsidRPr="005352DA" w:rsidRDefault="007841CC" w:rsidP="007841CC">
      <w:pPr>
        <w:rPr>
          <w:bCs/>
          <w:i/>
        </w:rPr>
      </w:pPr>
      <w:r w:rsidRPr="005352DA">
        <w:rPr>
          <w:bCs/>
          <w:i/>
        </w:rPr>
        <w:t xml:space="preserve">Note: English 10 and 11 courses are full year courses and make up </w:t>
      </w:r>
      <w:r>
        <w:rPr>
          <w:bCs/>
          <w:i/>
        </w:rPr>
        <w:t xml:space="preserve">two </w:t>
      </w:r>
      <w:r w:rsidRPr="005352DA">
        <w:rPr>
          <w:bCs/>
          <w:i/>
        </w:rPr>
        <w:t>of your ten choices.</w:t>
      </w:r>
    </w:p>
    <w:tbl>
      <w:tblPr>
        <w:tblStyle w:val="TableGrid"/>
        <w:tblW w:w="8778" w:type="dxa"/>
        <w:tblLook w:val="04A0" w:firstRow="1" w:lastRow="0" w:firstColumn="1" w:lastColumn="0" w:noHBand="0" w:noVBand="1"/>
      </w:tblPr>
      <w:tblGrid>
        <w:gridCol w:w="710"/>
        <w:gridCol w:w="2546"/>
        <w:gridCol w:w="2693"/>
        <w:gridCol w:w="2829"/>
      </w:tblGrid>
      <w:tr w:rsidR="007841CC" w14:paraId="673A99E8" w14:textId="77777777" w:rsidTr="00EA38FF">
        <w:tc>
          <w:tcPr>
            <w:tcW w:w="710" w:type="dxa"/>
          </w:tcPr>
          <w:p w14:paraId="71D7C05C" w14:textId="77777777" w:rsidR="007841CC" w:rsidRDefault="007841CC" w:rsidP="00EA38FF">
            <w:pPr>
              <w:rPr>
                <w:b/>
                <w:bCs/>
              </w:rPr>
            </w:pPr>
          </w:p>
        </w:tc>
        <w:tc>
          <w:tcPr>
            <w:tcW w:w="2546" w:type="dxa"/>
          </w:tcPr>
          <w:p w14:paraId="7CFB7F6E" w14:textId="77777777" w:rsidR="007841CC" w:rsidRPr="005342DD" w:rsidRDefault="007841CC" w:rsidP="00EA38FF">
            <w:pPr>
              <w:rPr>
                <w:b/>
                <w:bCs/>
                <w:sz w:val="36"/>
              </w:rPr>
            </w:pPr>
            <w:r w:rsidRPr="005342DD">
              <w:rPr>
                <w:b/>
                <w:bCs/>
                <w:sz w:val="36"/>
              </w:rPr>
              <w:t>Grade 10</w:t>
            </w:r>
          </w:p>
        </w:tc>
        <w:tc>
          <w:tcPr>
            <w:tcW w:w="2693" w:type="dxa"/>
          </w:tcPr>
          <w:p w14:paraId="5754A276" w14:textId="77777777" w:rsidR="007841CC" w:rsidRPr="005342DD" w:rsidRDefault="007841CC" w:rsidP="00EA38FF">
            <w:pPr>
              <w:rPr>
                <w:b/>
                <w:bCs/>
                <w:sz w:val="36"/>
              </w:rPr>
            </w:pPr>
            <w:r w:rsidRPr="005342DD">
              <w:rPr>
                <w:b/>
                <w:bCs/>
                <w:sz w:val="36"/>
              </w:rPr>
              <w:t>Grade 11</w:t>
            </w:r>
          </w:p>
        </w:tc>
        <w:tc>
          <w:tcPr>
            <w:tcW w:w="2829" w:type="dxa"/>
          </w:tcPr>
          <w:p w14:paraId="64E95A50" w14:textId="77777777" w:rsidR="007841CC" w:rsidRPr="005342DD" w:rsidRDefault="007841CC" w:rsidP="00EA38FF">
            <w:pPr>
              <w:rPr>
                <w:b/>
                <w:bCs/>
                <w:sz w:val="36"/>
              </w:rPr>
            </w:pPr>
            <w:r w:rsidRPr="005342DD">
              <w:rPr>
                <w:b/>
                <w:bCs/>
                <w:sz w:val="36"/>
              </w:rPr>
              <w:t>Grade 12</w:t>
            </w:r>
          </w:p>
        </w:tc>
      </w:tr>
      <w:tr w:rsidR="007841CC" w14:paraId="272F79DE" w14:textId="77777777" w:rsidTr="00EA38FF">
        <w:tc>
          <w:tcPr>
            <w:tcW w:w="710" w:type="dxa"/>
          </w:tcPr>
          <w:p w14:paraId="4E2F5A3B" w14:textId="77777777" w:rsidR="007841CC" w:rsidRDefault="007841CC" w:rsidP="00EA38FF">
            <w:pPr>
              <w:rPr>
                <w:b/>
                <w:bCs/>
              </w:rPr>
            </w:pPr>
            <w:r>
              <w:rPr>
                <w:b/>
                <w:bCs/>
              </w:rPr>
              <w:t>1</w:t>
            </w:r>
          </w:p>
          <w:p w14:paraId="09A57A6E" w14:textId="77777777" w:rsidR="007841CC" w:rsidRDefault="007841CC" w:rsidP="00EA38FF">
            <w:pPr>
              <w:rPr>
                <w:b/>
                <w:bCs/>
              </w:rPr>
            </w:pPr>
          </w:p>
        </w:tc>
        <w:tc>
          <w:tcPr>
            <w:tcW w:w="2546" w:type="dxa"/>
          </w:tcPr>
          <w:p w14:paraId="2C567E24" w14:textId="77777777" w:rsidR="007841CC" w:rsidRPr="00F70AD2" w:rsidRDefault="007841CC" w:rsidP="00EA38FF">
            <w:pPr>
              <w:rPr>
                <w:b/>
                <w:bCs/>
                <w:sz w:val="32"/>
                <w:szCs w:val="32"/>
              </w:rPr>
            </w:pPr>
            <w:r w:rsidRPr="00F70AD2">
              <w:rPr>
                <w:b/>
                <w:bCs/>
                <w:sz w:val="32"/>
                <w:szCs w:val="32"/>
              </w:rPr>
              <w:t>English ___</w:t>
            </w:r>
          </w:p>
        </w:tc>
        <w:tc>
          <w:tcPr>
            <w:tcW w:w="2693" w:type="dxa"/>
          </w:tcPr>
          <w:p w14:paraId="0D31FD0E" w14:textId="77777777" w:rsidR="007841CC" w:rsidRPr="00F70AD2" w:rsidRDefault="007841CC" w:rsidP="00EA38FF">
            <w:pPr>
              <w:rPr>
                <w:b/>
                <w:bCs/>
                <w:sz w:val="32"/>
                <w:szCs w:val="32"/>
              </w:rPr>
            </w:pPr>
            <w:r w:rsidRPr="00F70AD2">
              <w:rPr>
                <w:b/>
                <w:bCs/>
                <w:sz w:val="32"/>
                <w:szCs w:val="32"/>
              </w:rPr>
              <w:t>English ___</w:t>
            </w:r>
          </w:p>
        </w:tc>
        <w:tc>
          <w:tcPr>
            <w:tcW w:w="2829" w:type="dxa"/>
          </w:tcPr>
          <w:p w14:paraId="51C5AA9F" w14:textId="77777777" w:rsidR="007841CC" w:rsidRPr="00F70AD2" w:rsidRDefault="007841CC" w:rsidP="00EA38FF">
            <w:pPr>
              <w:rPr>
                <w:b/>
                <w:bCs/>
                <w:sz w:val="32"/>
                <w:szCs w:val="32"/>
              </w:rPr>
            </w:pPr>
            <w:r w:rsidRPr="00F70AD2">
              <w:rPr>
                <w:b/>
                <w:bCs/>
                <w:sz w:val="32"/>
                <w:szCs w:val="32"/>
              </w:rPr>
              <w:t>English ___</w:t>
            </w:r>
          </w:p>
        </w:tc>
      </w:tr>
      <w:tr w:rsidR="007841CC" w14:paraId="1B3EE386" w14:textId="77777777" w:rsidTr="00EA38FF">
        <w:tc>
          <w:tcPr>
            <w:tcW w:w="710" w:type="dxa"/>
          </w:tcPr>
          <w:p w14:paraId="636306E6" w14:textId="77777777" w:rsidR="007841CC" w:rsidRDefault="007841CC" w:rsidP="00EA38FF">
            <w:pPr>
              <w:rPr>
                <w:b/>
                <w:bCs/>
              </w:rPr>
            </w:pPr>
            <w:r>
              <w:rPr>
                <w:b/>
                <w:bCs/>
              </w:rPr>
              <w:t>2</w:t>
            </w:r>
          </w:p>
          <w:p w14:paraId="690C89CE" w14:textId="77777777" w:rsidR="007841CC" w:rsidRDefault="007841CC" w:rsidP="00EA38FF">
            <w:pPr>
              <w:rPr>
                <w:b/>
                <w:bCs/>
              </w:rPr>
            </w:pPr>
          </w:p>
        </w:tc>
        <w:tc>
          <w:tcPr>
            <w:tcW w:w="2546" w:type="dxa"/>
          </w:tcPr>
          <w:p w14:paraId="210FA564" w14:textId="77777777" w:rsidR="007841CC" w:rsidRPr="00F70AD2" w:rsidRDefault="007841CC" w:rsidP="00EA38FF">
            <w:pPr>
              <w:rPr>
                <w:b/>
                <w:bCs/>
                <w:sz w:val="32"/>
                <w:szCs w:val="32"/>
              </w:rPr>
            </w:pPr>
            <w:r w:rsidRPr="00F70AD2">
              <w:rPr>
                <w:b/>
                <w:bCs/>
                <w:sz w:val="32"/>
                <w:szCs w:val="32"/>
              </w:rPr>
              <w:t>English ___</w:t>
            </w:r>
          </w:p>
        </w:tc>
        <w:tc>
          <w:tcPr>
            <w:tcW w:w="2693" w:type="dxa"/>
          </w:tcPr>
          <w:p w14:paraId="7048A2F9" w14:textId="77777777" w:rsidR="007841CC" w:rsidRPr="00F70AD2" w:rsidRDefault="007841CC" w:rsidP="00EA38FF">
            <w:pPr>
              <w:rPr>
                <w:b/>
                <w:bCs/>
                <w:sz w:val="32"/>
                <w:szCs w:val="32"/>
              </w:rPr>
            </w:pPr>
            <w:r w:rsidRPr="00F70AD2">
              <w:rPr>
                <w:b/>
                <w:bCs/>
                <w:sz w:val="32"/>
                <w:szCs w:val="32"/>
              </w:rPr>
              <w:t>English ___</w:t>
            </w:r>
          </w:p>
        </w:tc>
        <w:tc>
          <w:tcPr>
            <w:tcW w:w="2829" w:type="dxa"/>
          </w:tcPr>
          <w:p w14:paraId="2DA12CC2" w14:textId="77777777" w:rsidR="007841CC" w:rsidRPr="00F70AD2" w:rsidRDefault="007841CC" w:rsidP="00EA38FF">
            <w:pPr>
              <w:rPr>
                <w:b/>
                <w:bCs/>
                <w:sz w:val="32"/>
                <w:szCs w:val="32"/>
              </w:rPr>
            </w:pPr>
          </w:p>
        </w:tc>
      </w:tr>
      <w:tr w:rsidR="007841CC" w14:paraId="27B1CA0F" w14:textId="77777777" w:rsidTr="00EA38FF">
        <w:tc>
          <w:tcPr>
            <w:tcW w:w="710" w:type="dxa"/>
          </w:tcPr>
          <w:p w14:paraId="56AB4560" w14:textId="77777777" w:rsidR="007841CC" w:rsidRDefault="007841CC" w:rsidP="00EA38FF">
            <w:pPr>
              <w:rPr>
                <w:b/>
                <w:bCs/>
              </w:rPr>
            </w:pPr>
            <w:r>
              <w:rPr>
                <w:b/>
                <w:bCs/>
              </w:rPr>
              <w:t>3</w:t>
            </w:r>
          </w:p>
        </w:tc>
        <w:tc>
          <w:tcPr>
            <w:tcW w:w="2546" w:type="dxa"/>
          </w:tcPr>
          <w:p w14:paraId="03914879" w14:textId="77777777" w:rsidR="007841CC" w:rsidRPr="00F70AD2" w:rsidRDefault="007841CC" w:rsidP="00EA38FF">
            <w:pPr>
              <w:rPr>
                <w:b/>
                <w:bCs/>
                <w:sz w:val="32"/>
                <w:szCs w:val="32"/>
              </w:rPr>
            </w:pPr>
            <w:r w:rsidRPr="00F70AD2">
              <w:rPr>
                <w:b/>
                <w:bCs/>
                <w:sz w:val="32"/>
                <w:szCs w:val="32"/>
              </w:rPr>
              <w:t>GMF 10</w:t>
            </w:r>
          </w:p>
        </w:tc>
        <w:tc>
          <w:tcPr>
            <w:tcW w:w="2693" w:type="dxa"/>
          </w:tcPr>
          <w:p w14:paraId="77960034" w14:textId="77777777" w:rsidR="007841CC" w:rsidRPr="00B45B9E" w:rsidRDefault="007841CC" w:rsidP="00EA38FF">
            <w:pPr>
              <w:rPr>
                <w:b/>
                <w:bCs/>
                <w:sz w:val="52"/>
              </w:rPr>
            </w:pPr>
          </w:p>
        </w:tc>
        <w:tc>
          <w:tcPr>
            <w:tcW w:w="2829" w:type="dxa"/>
          </w:tcPr>
          <w:p w14:paraId="5092B836" w14:textId="77777777" w:rsidR="007841CC" w:rsidRPr="00B45B9E" w:rsidRDefault="007841CC" w:rsidP="00EA38FF">
            <w:pPr>
              <w:rPr>
                <w:b/>
                <w:bCs/>
                <w:sz w:val="52"/>
              </w:rPr>
            </w:pPr>
          </w:p>
        </w:tc>
      </w:tr>
      <w:tr w:rsidR="007841CC" w14:paraId="129D7993" w14:textId="77777777" w:rsidTr="00EA38FF">
        <w:tc>
          <w:tcPr>
            <w:tcW w:w="710" w:type="dxa"/>
          </w:tcPr>
          <w:p w14:paraId="6AA15E24" w14:textId="77777777" w:rsidR="007841CC" w:rsidRDefault="007841CC" w:rsidP="00EA38FF">
            <w:pPr>
              <w:rPr>
                <w:b/>
                <w:bCs/>
              </w:rPr>
            </w:pPr>
            <w:r>
              <w:rPr>
                <w:b/>
                <w:bCs/>
              </w:rPr>
              <w:t>4</w:t>
            </w:r>
          </w:p>
        </w:tc>
        <w:tc>
          <w:tcPr>
            <w:tcW w:w="2546" w:type="dxa"/>
          </w:tcPr>
          <w:p w14:paraId="4BA569DD" w14:textId="77777777" w:rsidR="007841CC" w:rsidRPr="00F70AD2" w:rsidRDefault="007841CC" w:rsidP="00EA38FF">
            <w:pPr>
              <w:rPr>
                <w:b/>
                <w:bCs/>
                <w:sz w:val="32"/>
                <w:szCs w:val="32"/>
              </w:rPr>
            </w:pPr>
            <w:r w:rsidRPr="00F70AD2">
              <w:rPr>
                <w:b/>
                <w:bCs/>
                <w:sz w:val="32"/>
                <w:szCs w:val="32"/>
              </w:rPr>
              <w:t>NRF 10</w:t>
            </w:r>
          </w:p>
        </w:tc>
        <w:tc>
          <w:tcPr>
            <w:tcW w:w="2693" w:type="dxa"/>
          </w:tcPr>
          <w:p w14:paraId="23DB1482" w14:textId="77777777" w:rsidR="007841CC" w:rsidRPr="00B45B9E" w:rsidRDefault="007841CC" w:rsidP="00EA38FF">
            <w:pPr>
              <w:rPr>
                <w:b/>
                <w:bCs/>
                <w:sz w:val="52"/>
              </w:rPr>
            </w:pPr>
          </w:p>
        </w:tc>
        <w:tc>
          <w:tcPr>
            <w:tcW w:w="2829" w:type="dxa"/>
          </w:tcPr>
          <w:p w14:paraId="26AE952C" w14:textId="77777777" w:rsidR="007841CC" w:rsidRPr="00B45B9E" w:rsidRDefault="007841CC" w:rsidP="00EA38FF">
            <w:pPr>
              <w:rPr>
                <w:b/>
                <w:bCs/>
                <w:sz w:val="52"/>
              </w:rPr>
            </w:pPr>
          </w:p>
        </w:tc>
      </w:tr>
      <w:tr w:rsidR="007841CC" w14:paraId="60DBC2DF" w14:textId="77777777" w:rsidTr="00EA38FF">
        <w:tc>
          <w:tcPr>
            <w:tcW w:w="710" w:type="dxa"/>
          </w:tcPr>
          <w:p w14:paraId="3E4DC5E8" w14:textId="77777777" w:rsidR="007841CC" w:rsidRDefault="007841CC" w:rsidP="00EA38FF">
            <w:pPr>
              <w:rPr>
                <w:b/>
                <w:bCs/>
              </w:rPr>
            </w:pPr>
            <w:r>
              <w:rPr>
                <w:b/>
                <w:bCs/>
              </w:rPr>
              <w:t>5</w:t>
            </w:r>
          </w:p>
        </w:tc>
        <w:tc>
          <w:tcPr>
            <w:tcW w:w="2546" w:type="dxa"/>
          </w:tcPr>
          <w:p w14:paraId="48AE3663" w14:textId="77777777" w:rsidR="007841CC" w:rsidRPr="00F70AD2" w:rsidRDefault="007841CC" w:rsidP="00EA38FF">
            <w:pPr>
              <w:rPr>
                <w:b/>
                <w:bCs/>
                <w:sz w:val="32"/>
                <w:szCs w:val="32"/>
              </w:rPr>
            </w:pPr>
            <w:r w:rsidRPr="00F70AD2">
              <w:rPr>
                <w:b/>
                <w:bCs/>
                <w:sz w:val="32"/>
                <w:szCs w:val="32"/>
              </w:rPr>
              <w:t>Social Studies 10</w:t>
            </w:r>
          </w:p>
        </w:tc>
        <w:tc>
          <w:tcPr>
            <w:tcW w:w="2693" w:type="dxa"/>
          </w:tcPr>
          <w:p w14:paraId="5E695D63" w14:textId="77777777" w:rsidR="007841CC" w:rsidRPr="00B45B9E" w:rsidRDefault="007841CC" w:rsidP="00EA38FF">
            <w:pPr>
              <w:rPr>
                <w:b/>
                <w:bCs/>
                <w:sz w:val="52"/>
              </w:rPr>
            </w:pPr>
          </w:p>
        </w:tc>
        <w:tc>
          <w:tcPr>
            <w:tcW w:w="2829" w:type="dxa"/>
          </w:tcPr>
          <w:p w14:paraId="0B308E9D" w14:textId="77777777" w:rsidR="007841CC" w:rsidRPr="00B45B9E" w:rsidRDefault="007841CC" w:rsidP="00EA38FF">
            <w:pPr>
              <w:rPr>
                <w:b/>
                <w:bCs/>
                <w:sz w:val="52"/>
              </w:rPr>
            </w:pPr>
          </w:p>
        </w:tc>
      </w:tr>
      <w:tr w:rsidR="007841CC" w14:paraId="720338ED" w14:textId="77777777" w:rsidTr="00EA38FF">
        <w:tc>
          <w:tcPr>
            <w:tcW w:w="710" w:type="dxa"/>
          </w:tcPr>
          <w:p w14:paraId="69CFDACC" w14:textId="77777777" w:rsidR="007841CC" w:rsidRDefault="007841CC" w:rsidP="00EA38FF">
            <w:pPr>
              <w:rPr>
                <w:b/>
                <w:bCs/>
              </w:rPr>
            </w:pPr>
            <w:r>
              <w:rPr>
                <w:b/>
                <w:bCs/>
              </w:rPr>
              <w:t>6</w:t>
            </w:r>
          </w:p>
        </w:tc>
        <w:tc>
          <w:tcPr>
            <w:tcW w:w="2546" w:type="dxa"/>
          </w:tcPr>
          <w:p w14:paraId="6609B2A0" w14:textId="77777777" w:rsidR="007841CC" w:rsidRDefault="007841CC" w:rsidP="00EA38FF">
            <w:pPr>
              <w:rPr>
                <w:b/>
                <w:bCs/>
                <w:sz w:val="32"/>
                <w:szCs w:val="32"/>
              </w:rPr>
            </w:pPr>
            <w:r w:rsidRPr="00F70AD2">
              <w:rPr>
                <w:b/>
                <w:bCs/>
                <w:sz w:val="32"/>
                <w:szCs w:val="32"/>
              </w:rPr>
              <w:t>French 10</w:t>
            </w:r>
          </w:p>
          <w:p w14:paraId="1D16A142" w14:textId="77777777" w:rsidR="007841CC" w:rsidRPr="00F70AD2" w:rsidRDefault="007841CC" w:rsidP="00EA38FF">
            <w:pPr>
              <w:rPr>
                <w:b/>
                <w:bCs/>
                <w:sz w:val="32"/>
                <w:szCs w:val="32"/>
              </w:rPr>
            </w:pPr>
            <w:r>
              <w:rPr>
                <w:b/>
                <w:bCs/>
                <w:sz w:val="32"/>
                <w:szCs w:val="32"/>
              </w:rPr>
              <w:t>(PIF or FILA)</w:t>
            </w:r>
          </w:p>
        </w:tc>
        <w:tc>
          <w:tcPr>
            <w:tcW w:w="2693" w:type="dxa"/>
          </w:tcPr>
          <w:p w14:paraId="0835217E" w14:textId="77777777" w:rsidR="007841CC" w:rsidRPr="00B45B9E" w:rsidRDefault="007841CC" w:rsidP="00EA38FF">
            <w:pPr>
              <w:rPr>
                <w:b/>
                <w:bCs/>
                <w:sz w:val="52"/>
              </w:rPr>
            </w:pPr>
          </w:p>
        </w:tc>
        <w:tc>
          <w:tcPr>
            <w:tcW w:w="2829" w:type="dxa"/>
          </w:tcPr>
          <w:p w14:paraId="7952A14E" w14:textId="77777777" w:rsidR="007841CC" w:rsidRPr="00B45B9E" w:rsidRDefault="007841CC" w:rsidP="00EA38FF">
            <w:pPr>
              <w:rPr>
                <w:b/>
                <w:bCs/>
                <w:sz w:val="52"/>
              </w:rPr>
            </w:pPr>
          </w:p>
        </w:tc>
      </w:tr>
      <w:tr w:rsidR="007841CC" w14:paraId="45E7237A" w14:textId="77777777" w:rsidTr="00EA38FF">
        <w:tc>
          <w:tcPr>
            <w:tcW w:w="710" w:type="dxa"/>
          </w:tcPr>
          <w:p w14:paraId="00ABC53A" w14:textId="77777777" w:rsidR="007841CC" w:rsidRDefault="007841CC" w:rsidP="00EA38FF">
            <w:pPr>
              <w:rPr>
                <w:b/>
                <w:bCs/>
              </w:rPr>
            </w:pPr>
            <w:r>
              <w:rPr>
                <w:b/>
                <w:bCs/>
              </w:rPr>
              <w:t>7</w:t>
            </w:r>
          </w:p>
        </w:tc>
        <w:tc>
          <w:tcPr>
            <w:tcW w:w="2546" w:type="dxa"/>
          </w:tcPr>
          <w:p w14:paraId="58B9EF8D" w14:textId="77777777" w:rsidR="007841CC" w:rsidRPr="00DC7114" w:rsidRDefault="007841CC" w:rsidP="00EA38FF">
            <w:pPr>
              <w:rPr>
                <w:b/>
                <w:bCs/>
                <w:sz w:val="32"/>
                <w:szCs w:val="32"/>
              </w:rPr>
            </w:pPr>
            <w:r>
              <w:rPr>
                <w:b/>
                <w:bCs/>
                <w:sz w:val="32"/>
                <w:szCs w:val="32"/>
              </w:rPr>
              <w:t>BBT 10</w:t>
            </w:r>
          </w:p>
        </w:tc>
        <w:tc>
          <w:tcPr>
            <w:tcW w:w="2693" w:type="dxa"/>
          </w:tcPr>
          <w:p w14:paraId="7027D7E0" w14:textId="77777777" w:rsidR="007841CC" w:rsidRPr="00B45B9E" w:rsidRDefault="007841CC" w:rsidP="00EA38FF">
            <w:pPr>
              <w:rPr>
                <w:b/>
                <w:bCs/>
                <w:sz w:val="52"/>
              </w:rPr>
            </w:pPr>
          </w:p>
        </w:tc>
        <w:tc>
          <w:tcPr>
            <w:tcW w:w="2829" w:type="dxa"/>
          </w:tcPr>
          <w:p w14:paraId="4391A802" w14:textId="77777777" w:rsidR="007841CC" w:rsidRPr="00B45B9E" w:rsidRDefault="007841CC" w:rsidP="00EA38FF">
            <w:pPr>
              <w:rPr>
                <w:b/>
                <w:bCs/>
                <w:sz w:val="52"/>
              </w:rPr>
            </w:pPr>
          </w:p>
        </w:tc>
      </w:tr>
      <w:tr w:rsidR="007841CC" w14:paraId="7703DF16" w14:textId="77777777" w:rsidTr="00EA38FF">
        <w:tc>
          <w:tcPr>
            <w:tcW w:w="710" w:type="dxa"/>
          </w:tcPr>
          <w:p w14:paraId="4F48D57D" w14:textId="77777777" w:rsidR="007841CC" w:rsidRDefault="007841CC" w:rsidP="00EA38FF">
            <w:pPr>
              <w:rPr>
                <w:b/>
                <w:bCs/>
              </w:rPr>
            </w:pPr>
            <w:r>
              <w:rPr>
                <w:b/>
                <w:bCs/>
              </w:rPr>
              <w:t>8</w:t>
            </w:r>
          </w:p>
        </w:tc>
        <w:tc>
          <w:tcPr>
            <w:tcW w:w="2546" w:type="dxa"/>
          </w:tcPr>
          <w:p w14:paraId="3832F1E7" w14:textId="77777777" w:rsidR="007841CC" w:rsidRPr="00570D37" w:rsidRDefault="007841CC" w:rsidP="00EA38FF">
            <w:pPr>
              <w:rPr>
                <w:b/>
                <w:bCs/>
                <w:sz w:val="40"/>
                <w:szCs w:val="40"/>
              </w:rPr>
            </w:pPr>
          </w:p>
        </w:tc>
        <w:tc>
          <w:tcPr>
            <w:tcW w:w="2693" w:type="dxa"/>
          </w:tcPr>
          <w:p w14:paraId="15770E6D" w14:textId="77777777" w:rsidR="007841CC" w:rsidRPr="00B45B9E" w:rsidRDefault="007841CC" w:rsidP="00EA38FF">
            <w:pPr>
              <w:rPr>
                <w:b/>
                <w:bCs/>
                <w:sz w:val="52"/>
              </w:rPr>
            </w:pPr>
          </w:p>
        </w:tc>
        <w:tc>
          <w:tcPr>
            <w:tcW w:w="2829" w:type="dxa"/>
          </w:tcPr>
          <w:p w14:paraId="13712778" w14:textId="77777777" w:rsidR="007841CC" w:rsidRPr="00B45B9E" w:rsidRDefault="007841CC" w:rsidP="00EA38FF">
            <w:pPr>
              <w:rPr>
                <w:b/>
                <w:bCs/>
                <w:sz w:val="52"/>
              </w:rPr>
            </w:pPr>
          </w:p>
        </w:tc>
      </w:tr>
      <w:tr w:rsidR="007841CC" w14:paraId="205DE29B" w14:textId="77777777" w:rsidTr="00EA38FF">
        <w:tc>
          <w:tcPr>
            <w:tcW w:w="710" w:type="dxa"/>
          </w:tcPr>
          <w:p w14:paraId="6A924D8B" w14:textId="77777777" w:rsidR="007841CC" w:rsidRDefault="007841CC" w:rsidP="00EA38FF">
            <w:pPr>
              <w:rPr>
                <w:b/>
                <w:bCs/>
              </w:rPr>
            </w:pPr>
            <w:r>
              <w:rPr>
                <w:b/>
                <w:bCs/>
              </w:rPr>
              <w:t>9</w:t>
            </w:r>
          </w:p>
        </w:tc>
        <w:tc>
          <w:tcPr>
            <w:tcW w:w="2546" w:type="dxa"/>
          </w:tcPr>
          <w:p w14:paraId="09B5C5C2" w14:textId="77777777" w:rsidR="007841CC" w:rsidRPr="00570D37" w:rsidRDefault="007841CC" w:rsidP="00EA38FF">
            <w:pPr>
              <w:rPr>
                <w:b/>
                <w:bCs/>
                <w:sz w:val="40"/>
                <w:szCs w:val="40"/>
              </w:rPr>
            </w:pPr>
          </w:p>
        </w:tc>
        <w:tc>
          <w:tcPr>
            <w:tcW w:w="2693" w:type="dxa"/>
          </w:tcPr>
          <w:p w14:paraId="1D706B69" w14:textId="77777777" w:rsidR="007841CC" w:rsidRPr="00B45B9E" w:rsidRDefault="007841CC" w:rsidP="00EA38FF">
            <w:pPr>
              <w:rPr>
                <w:b/>
                <w:bCs/>
                <w:sz w:val="52"/>
              </w:rPr>
            </w:pPr>
          </w:p>
        </w:tc>
        <w:tc>
          <w:tcPr>
            <w:tcW w:w="2829" w:type="dxa"/>
          </w:tcPr>
          <w:p w14:paraId="7CD55D01" w14:textId="77777777" w:rsidR="007841CC" w:rsidRPr="00B45B9E" w:rsidRDefault="007841CC" w:rsidP="00EA38FF">
            <w:pPr>
              <w:rPr>
                <w:b/>
                <w:bCs/>
                <w:sz w:val="52"/>
              </w:rPr>
            </w:pPr>
          </w:p>
        </w:tc>
      </w:tr>
      <w:tr w:rsidR="007841CC" w14:paraId="15F5B22B" w14:textId="77777777" w:rsidTr="00EA38FF">
        <w:tc>
          <w:tcPr>
            <w:tcW w:w="710" w:type="dxa"/>
          </w:tcPr>
          <w:p w14:paraId="4CCB15DF" w14:textId="77777777" w:rsidR="007841CC" w:rsidRDefault="007841CC" w:rsidP="00EA38FF">
            <w:pPr>
              <w:rPr>
                <w:b/>
                <w:bCs/>
              </w:rPr>
            </w:pPr>
            <w:r>
              <w:rPr>
                <w:b/>
                <w:bCs/>
              </w:rPr>
              <w:t>10</w:t>
            </w:r>
          </w:p>
        </w:tc>
        <w:tc>
          <w:tcPr>
            <w:tcW w:w="2546" w:type="dxa"/>
          </w:tcPr>
          <w:p w14:paraId="2612E361" w14:textId="77777777" w:rsidR="007841CC" w:rsidRPr="00570D37" w:rsidRDefault="007841CC" w:rsidP="00EA38FF">
            <w:pPr>
              <w:rPr>
                <w:b/>
                <w:bCs/>
                <w:sz w:val="40"/>
                <w:szCs w:val="40"/>
              </w:rPr>
            </w:pPr>
          </w:p>
        </w:tc>
        <w:tc>
          <w:tcPr>
            <w:tcW w:w="2693" w:type="dxa"/>
          </w:tcPr>
          <w:p w14:paraId="3DA9D223" w14:textId="77777777" w:rsidR="007841CC" w:rsidRPr="00B45B9E" w:rsidRDefault="007841CC" w:rsidP="00EA38FF">
            <w:pPr>
              <w:rPr>
                <w:b/>
                <w:bCs/>
                <w:sz w:val="52"/>
              </w:rPr>
            </w:pPr>
          </w:p>
        </w:tc>
        <w:tc>
          <w:tcPr>
            <w:tcW w:w="2829" w:type="dxa"/>
          </w:tcPr>
          <w:p w14:paraId="36EF50A6" w14:textId="77777777" w:rsidR="007841CC" w:rsidRPr="00B45B9E" w:rsidRDefault="007841CC" w:rsidP="00EA38FF">
            <w:pPr>
              <w:rPr>
                <w:b/>
                <w:bCs/>
                <w:sz w:val="52"/>
              </w:rPr>
            </w:pPr>
          </w:p>
        </w:tc>
      </w:tr>
      <w:tr w:rsidR="007841CC" w14:paraId="7CADA332" w14:textId="77777777" w:rsidTr="00EA38FF">
        <w:tc>
          <w:tcPr>
            <w:tcW w:w="710" w:type="dxa"/>
          </w:tcPr>
          <w:p w14:paraId="0DC0E880" w14:textId="77777777" w:rsidR="007841CC" w:rsidRDefault="007841CC" w:rsidP="00EA38FF">
            <w:pPr>
              <w:rPr>
                <w:b/>
                <w:bCs/>
              </w:rPr>
            </w:pPr>
            <w:r>
              <w:rPr>
                <w:b/>
                <w:bCs/>
              </w:rPr>
              <w:t>ALT</w:t>
            </w:r>
          </w:p>
        </w:tc>
        <w:tc>
          <w:tcPr>
            <w:tcW w:w="2546" w:type="dxa"/>
            <w:tcBorders>
              <w:bottom w:val="single" w:sz="4" w:space="0" w:color="auto"/>
            </w:tcBorders>
          </w:tcPr>
          <w:p w14:paraId="3CA437EA" w14:textId="77777777" w:rsidR="007841CC" w:rsidRPr="00570D37" w:rsidRDefault="007841CC" w:rsidP="00EA38FF">
            <w:pPr>
              <w:rPr>
                <w:b/>
                <w:bCs/>
                <w:sz w:val="40"/>
                <w:szCs w:val="40"/>
              </w:rPr>
            </w:pPr>
          </w:p>
        </w:tc>
        <w:tc>
          <w:tcPr>
            <w:tcW w:w="2693" w:type="dxa"/>
            <w:tcBorders>
              <w:bottom w:val="single" w:sz="4" w:space="0" w:color="auto"/>
            </w:tcBorders>
          </w:tcPr>
          <w:p w14:paraId="0301D571" w14:textId="77777777" w:rsidR="007841CC" w:rsidRPr="00B45B9E" w:rsidRDefault="007841CC" w:rsidP="00EA38FF">
            <w:pPr>
              <w:rPr>
                <w:b/>
                <w:bCs/>
                <w:sz w:val="52"/>
              </w:rPr>
            </w:pPr>
          </w:p>
        </w:tc>
        <w:tc>
          <w:tcPr>
            <w:tcW w:w="2829" w:type="dxa"/>
            <w:tcBorders>
              <w:bottom w:val="single" w:sz="4" w:space="0" w:color="auto"/>
            </w:tcBorders>
          </w:tcPr>
          <w:p w14:paraId="786603D3" w14:textId="77777777" w:rsidR="007841CC" w:rsidRPr="00B45B9E" w:rsidRDefault="007841CC" w:rsidP="00EA38FF">
            <w:pPr>
              <w:rPr>
                <w:b/>
                <w:bCs/>
                <w:sz w:val="52"/>
              </w:rPr>
            </w:pPr>
          </w:p>
        </w:tc>
      </w:tr>
      <w:tr w:rsidR="007841CC" w14:paraId="22EC7EE7" w14:textId="77777777" w:rsidTr="00EA38FF">
        <w:tc>
          <w:tcPr>
            <w:tcW w:w="710" w:type="dxa"/>
            <w:tcBorders>
              <w:right w:val="single" w:sz="4" w:space="0" w:color="auto"/>
            </w:tcBorders>
          </w:tcPr>
          <w:p w14:paraId="2C5ABB83" w14:textId="77777777" w:rsidR="007841CC" w:rsidRDefault="007841CC" w:rsidP="00EA38FF">
            <w:pPr>
              <w:rPr>
                <w:b/>
                <w:bCs/>
              </w:rPr>
            </w:pPr>
            <w:r>
              <w:rPr>
                <w:b/>
                <w:bCs/>
              </w:rPr>
              <w:t>ALT</w:t>
            </w:r>
          </w:p>
        </w:tc>
        <w:tc>
          <w:tcPr>
            <w:tcW w:w="2546" w:type="dxa"/>
            <w:tcBorders>
              <w:top w:val="single" w:sz="4" w:space="0" w:color="auto"/>
              <w:left w:val="single" w:sz="4" w:space="0" w:color="auto"/>
              <w:bottom w:val="single" w:sz="4" w:space="0" w:color="auto"/>
              <w:right w:val="single" w:sz="4" w:space="0" w:color="auto"/>
            </w:tcBorders>
          </w:tcPr>
          <w:p w14:paraId="2FD85E4B" w14:textId="77777777" w:rsidR="007841CC" w:rsidRPr="00570D37" w:rsidRDefault="007841CC" w:rsidP="00EA38FF">
            <w:pPr>
              <w:rPr>
                <w:b/>
                <w:bCs/>
                <w:sz w:val="40"/>
                <w:szCs w:val="40"/>
              </w:rPr>
            </w:pPr>
          </w:p>
        </w:tc>
        <w:tc>
          <w:tcPr>
            <w:tcW w:w="2693" w:type="dxa"/>
            <w:tcBorders>
              <w:top w:val="single" w:sz="4" w:space="0" w:color="auto"/>
              <w:left w:val="single" w:sz="4" w:space="0" w:color="auto"/>
              <w:bottom w:val="single" w:sz="4" w:space="0" w:color="auto"/>
              <w:right w:val="single" w:sz="4" w:space="0" w:color="auto"/>
            </w:tcBorders>
          </w:tcPr>
          <w:p w14:paraId="1AA62496" w14:textId="77777777" w:rsidR="007841CC" w:rsidRPr="00B45B9E" w:rsidRDefault="007841CC" w:rsidP="00EA38FF">
            <w:pPr>
              <w:rPr>
                <w:b/>
                <w:bCs/>
                <w:sz w:val="52"/>
              </w:rPr>
            </w:pPr>
          </w:p>
        </w:tc>
        <w:tc>
          <w:tcPr>
            <w:tcW w:w="2829" w:type="dxa"/>
            <w:tcBorders>
              <w:top w:val="single" w:sz="4" w:space="0" w:color="auto"/>
              <w:left w:val="single" w:sz="4" w:space="0" w:color="auto"/>
              <w:bottom w:val="single" w:sz="4" w:space="0" w:color="auto"/>
              <w:right w:val="single" w:sz="4" w:space="0" w:color="auto"/>
            </w:tcBorders>
          </w:tcPr>
          <w:p w14:paraId="72D650F3" w14:textId="77777777" w:rsidR="007841CC" w:rsidRPr="00B45B9E" w:rsidRDefault="007841CC" w:rsidP="00EA38FF">
            <w:pPr>
              <w:rPr>
                <w:b/>
                <w:bCs/>
                <w:sz w:val="52"/>
              </w:rPr>
            </w:pPr>
          </w:p>
        </w:tc>
      </w:tr>
    </w:tbl>
    <w:p w14:paraId="65CD2AE0" w14:textId="77777777" w:rsidR="007841CC" w:rsidRDefault="007841CC" w:rsidP="007841CC">
      <w:pPr>
        <w:rPr>
          <w:b/>
          <w:bCs/>
        </w:rPr>
      </w:pPr>
    </w:p>
    <w:p w14:paraId="0AF2ADBE" w14:textId="77777777" w:rsidR="007841CC" w:rsidRPr="003C05F9" w:rsidRDefault="007841CC" w:rsidP="007841CC">
      <w:pPr>
        <w:jc w:val="center"/>
        <w:rPr>
          <w:b/>
          <w:bCs/>
          <w:u w:val="single"/>
        </w:rPr>
      </w:pPr>
      <w:bookmarkStart w:id="3" w:name="_Hlk31888075"/>
      <w:r w:rsidRPr="003C05F9">
        <w:rPr>
          <w:b/>
          <w:bCs/>
        </w:rPr>
        <w:t xml:space="preserve">** </w:t>
      </w:r>
      <w:r w:rsidRPr="003C05F9">
        <w:rPr>
          <w:b/>
          <w:bCs/>
          <w:u w:val="single"/>
        </w:rPr>
        <w:t>Students will be responsible for the input of their course selection in PowerSchool</w:t>
      </w:r>
      <w:r w:rsidRPr="003C05F9">
        <w:rPr>
          <w:b/>
          <w:bCs/>
        </w:rPr>
        <w:t xml:space="preserve">** </w:t>
      </w:r>
      <w:r w:rsidRPr="003C05F9">
        <w:rPr>
          <w:b/>
          <w:bCs/>
          <w:u w:val="single"/>
        </w:rPr>
        <w:t xml:space="preserve"> </w:t>
      </w:r>
    </w:p>
    <w:p w14:paraId="1B0007C0" w14:textId="77777777" w:rsidR="007841CC" w:rsidRDefault="007841CC" w:rsidP="007841CC">
      <w:pPr>
        <w:jc w:val="center"/>
      </w:pPr>
    </w:p>
    <w:p w14:paraId="6B360D4A" w14:textId="77777777" w:rsidR="007841CC" w:rsidRDefault="007841CC" w:rsidP="007841CC">
      <w:pPr>
        <w:jc w:val="right"/>
      </w:pPr>
    </w:p>
    <w:p w14:paraId="13A8C719" w14:textId="77777777" w:rsidR="007841CC" w:rsidRPr="00724DD8" w:rsidRDefault="007841CC" w:rsidP="007841CC">
      <w:pPr>
        <w:spacing w:line="480" w:lineRule="auto"/>
        <w:jc w:val="right"/>
        <w:rPr>
          <w:b/>
          <w:bCs/>
        </w:rPr>
      </w:pPr>
      <w:r w:rsidRPr="00724DD8">
        <w:rPr>
          <w:b/>
          <w:bCs/>
        </w:rPr>
        <w:t>Parent/ Guardian Signature: _________________________________</w:t>
      </w:r>
    </w:p>
    <w:p w14:paraId="4CEABD42" w14:textId="77777777" w:rsidR="007841CC" w:rsidRPr="00724DD8" w:rsidRDefault="007841CC" w:rsidP="007841CC">
      <w:pPr>
        <w:spacing w:line="480" w:lineRule="auto"/>
        <w:jc w:val="right"/>
        <w:rPr>
          <w:b/>
          <w:bCs/>
        </w:rPr>
      </w:pPr>
      <w:r w:rsidRPr="00724DD8">
        <w:rPr>
          <w:b/>
          <w:bCs/>
        </w:rPr>
        <w:t xml:space="preserve">Date: </w:t>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r>
      <w:r w:rsidRPr="00724DD8">
        <w:rPr>
          <w:b/>
          <w:bCs/>
        </w:rPr>
        <w:softHyphen/>
        <w:t>___________________________</w:t>
      </w:r>
    </w:p>
    <w:p w14:paraId="7D440D59" w14:textId="77777777" w:rsidR="00B4138B" w:rsidRDefault="00B4138B" w:rsidP="003C05F9">
      <w:bookmarkStart w:id="4" w:name="_GoBack"/>
      <w:bookmarkEnd w:id="3"/>
      <w:bookmarkEnd w:id="4"/>
    </w:p>
    <w:sectPr w:rsidR="00B413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81DF" w14:textId="77777777" w:rsidR="00E116FC" w:rsidRDefault="00E116FC">
      <w:r>
        <w:separator/>
      </w:r>
    </w:p>
  </w:endnote>
  <w:endnote w:type="continuationSeparator" w:id="0">
    <w:p w14:paraId="709A73A8" w14:textId="77777777" w:rsidR="00E116FC" w:rsidRDefault="00E1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13D0" w14:textId="77777777" w:rsidR="005C105E" w:rsidRDefault="005C10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88D03A" w14:textId="77777777" w:rsidR="005C105E" w:rsidRDefault="005C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02"/>
      <w:gridCol w:w="7738"/>
    </w:tblGrid>
    <w:tr w:rsidR="005C105E" w14:paraId="165E6D0C" w14:textId="77777777" w:rsidTr="00737A4B">
      <w:tc>
        <w:tcPr>
          <w:tcW w:w="918" w:type="dxa"/>
        </w:tcPr>
        <w:p w14:paraId="6F4BADDA" w14:textId="77777777" w:rsidR="005C105E" w:rsidRPr="00737A4B" w:rsidRDefault="005C105E">
          <w:pPr>
            <w:pStyle w:val="Footer"/>
            <w:jc w:val="right"/>
            <w:rPr>
              <w:b/>
              <w:color w:val="4F81BD"/>
              <w:sz w:val="32"/>
              <w:szCs w:val="32"/>
            </w:rPr>
          </w:pPr>
          <w:r w:rsidRPr="00737A4B">
            <w:fldChar w:fldCharType="begin"/>
          </w:r>
          <w:r>
            <w:instrText xml:space="preserve"> PAGE   \* MERGEFORMAT </w:instrText>
          </w:r>
          <w:r w:rsidRPr="00737A4B">
            <w:fldChar w:fldCharType="separate"/>
          </w:r>
          <w:r w:rsidRPr="00737A4B">
            <w:rPr>
              <w:b/>
              <w:noProof/>
              <w:color w:val="4F81BD"/>
              <w:sz w:val="32"/>
              <w:szCs w:val="32"/>
            </w:rPr>
            <w:t>24</w:t>
          </w:r>
          <w:r w:rsidRPr="00737A4B">
            <w:rPr>
              <w:b/>
              <w:noProof/>
              <w:color w:val="4F81BD"/>
              <w:sz w:val="32"/>
              <w:szCs w:val="32"/>
            </w:rPr>
            <w:fldChar w:fldCharType="end"/>
          </w:r>
        </w:p>
      </w:tc>
      <w:tc>
        <w:tcPr>
          <w:tcW w:w="7938" w:type="dxa"/>
        </w:tcPr>
        <w:p w14:paraId="4559855F" w14:textId="77777777" w:rsidR="005C105E" w:rsidRDefault="005C105E">
          <w:pPr>
            <w:pStyle w:val="Footer"/>
          </w:pPr>
          <w:r>
            <w:t>St. Malachy’s Memorial High School</w:t>
          </w:r>
        </w:p>
      </w:tc>
    </w:tr>
  </w:tbl>
  <w:p w14:paraId="3F8A2F8A" w14:textId="77777777" w:rsidR="005C105E" w:rsidRDefault="005C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3836" w14:textId="77777777" w:rsidR="00E116FC" w:rsidRDefault="00E116FC">
      <w:r>
        <w:separator/>
      </w:r>
    </w:p>
  </w:footnote>
  <w:footnote w:type="continuationSeparator" w:id="0">
    <w:p w14:paraId="514F7FD2" w14:textId="77777777" w:rsidR="00E116FC" w:rsidRDefault="00E1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491"/>
      <w:gridCol w:w="2163"/>
    </w:tblGrid>
    <w:tr w:rsidR="005C105E" w14:paraId="3E7B3545" w14:textId="77777777" w:rsidTr="00B01717">
      <w:trPr>
        <w:trHeight w:val="280"/>
      </w:trPr>
      <w:sdt>
        <w:sdtPr>
          <w:rPr>
            <w:rFonts w:ascii="Cambria" w:eastAsia="MS Gothic" w:hAnsi="Cambria"/>
            <w:sz w:val="36"/>
            <w:szCs w:val="36"/>
          </w:rPr>
          <w:alias w:val="Title"/>
          <w:id w:val="24898514"/>
          <w:dataBinding w:prefixMappings="xmlns:ns0='http://schemas.openxmlformats.org/package/2006/metadata/core-properties' xmlns:ns1='http://purl.org/dc/elements/1.1/'" w:xpath="/ns0:coreProperties[1]/ns1:title[1]" w:storeItemID="{6C3C8BC8-F283-45AE-878A-BAB7291924A1}"/>
          <w:text/>
        </w:sdtPr>
        <w:sdtEndPr/>
        <w:sdtContent>
          <w:tc>
            <w:tcPr>
              <w:tcW w:w="6491" w:type="dxa"/>
            </w:tcPr>
            <w:p w14:paraId="3C28B589" w14:textId="2E006545" w:rsidR="005C105E" w:rsidRPr="00737A4B" w:rsidRDefault="00807595">
              <w:pPr>
                <w:pStyle w:val="Header"/>
                <w:jc w:val="right"/>
                <w:rPr>
                  <w:rFonts w:ascii="Cambria" w:eastAsia="MS Gothic" w:hAnsi="Cambria"/>
                  <w:sz w:val="36"/>
                  <w:szCs w:val="36"/>
                </w:rPr>
              </w:pPr>
              <w:r>
                <w:rPr>
                  <w:rFonts w:ascii="Cambria" w:eastAsia="MS Gothic" w:hAnsi="Cambria"/>
                  <w:sz w:val="36"/>
                  <w:szCs w:val="36"/>
                </w:rPr>
                <w:t>St. Malachy’s Course Selection</w:t>
              </w:r>
            </w:p>
          </w:tc>
        </w:sdtContent>
      </w:sdt>
      <w:tc>
        <w:tcPr>
          <w:tcW w:w="2163" w:type="dxa"/>
        </w:tcPr>
        <w:p w14:paraId="00C91D71" w14:textId="2FDBD84C" w:rsidR="005C105E" w:rsidRPr="00737A4B" w:rsidRDefault="00EA25FD">
          <w:pPr>
            <w:pStyle w:val="Header"/>
            <w:rPr>
              <w:rFonts w:ascii="Cambria" w:eastAsia="MS Gothic" w:hAnsi="Cambria"/>
              <w:b/>
              <w:bCs/>
              <w:color w:val="4F81BD"/>
              <w:sz w:val="36"/>
              <w:szCs w:val="36"/>
            </w:rPr>
          </w:pPr>
          <w:r w:rsidRPr="00B4061F">
            <w:rPr>
              <w:rFonts w:asciiTheme="majorHAnsi" w:eastAsiaTheme="majorEastAsia" w:hAnsiTheme="majorHAnsi" w:cstheme="majorBidi"/>
              <w:b/>
              <w:bCs/>
              <w:noProof/>
              <w:color w:val="4472C4" w:themeColor="accent1"/>
              <w:sz w:val="36"/>
              <w:szCs w:val="36"/>
            </w:rPr>
            <w:drawing>
              <wp:inline distT="0" distB="0" distL="0" distR="0" wp14:anchorId="2005B42D" wp14:editId="15DDF0A7">
                <wp:extent cx="508959" cy="452926"/>
                <wp:effectExtent l="19050" t="0" r="5391" b="0"/>
                <wp:docPr id="6"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17B75AE8" w14:textId="77777777" w:rsidR="005C105E" w:rsidRDefault="005C1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4"/>
      <w:gridCol w:w="1256"/>
    </w:tblGrid>
    <w:tr w:rsidR="005C105E" w14:paraId="5A81DA28" w14:textId="77777777" w:rsidTr="005C105E">
      <w:trPr>
        <w:trHeight w:val="288"/>
      </w:trPr>
      <w:tc>
        <w:tcPr>
          <w:tcW w:w="7607" w:type="dxa"/>
        </w:tcPr>
        <w:p w14:paraId="412FB389" w14:textId="7A2A55E1" w:rsidR="005C105E" w:rsidRDefault="00B0171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St. Malachy’s Course Selection </w:t>
          </w:r>
        </w:p>
      </w:tc>
      <w:tc>
        <w:tcPr>
          <w:tcW w:w="1263" w:type="dxa"/>
        </w:tcPr>
        <w:p w14:paraId="5E07562D" w14:textId="77777777" w:rsidR="005C105E" w:rsidRDefault="005C105E" w:rsidP="005C105E">
          <w:pPr>
            <w:pStyle w:val="Header"/>
            <w:rPr>
              <w:rFonts w:asciiTheme="majorHAnsi" w:eastAsiaTheme="majorEastAsia" w:hAnsiTheme="majorHAnsi" w:cstheme="majorBidi"/>
              <w:b/>
              <w:bCs/>
              <w:color w:val="4472C4" w:themeColor="accent1"/>
              <w:sz w:val="36"/>
              <w:szCs w:val="36"/>
            </w:rPr>
          </w:pPr>
          <w:r w:rsidRPr="00B4061F">
            <w:rPr>
              <w:rFonts w:asciiTheme="majorHAnsi" w:eastAsiaTheme="majorEastAsia" w:hAnsiTheme="majorHAnsi" w:cstheme="majorBidi"/>
              <w:b/>
              <w:bCs/>
              <w:noProof/>
              <w:color w:val="4472C4" w:themeColor="accent1"/>
              <w:sz w:val="36"/>
              <w:szCs w:val="36"/>
            </w:rPr>
            <w:drawing>
              <wp:inline distT="0" distB="0" distL="0" distR="0" wp14:anchorId="0268854A" wp14:editId="7ECE1270">
                <wp:extent cx="508959" cy="452926"/>
                <wp:effectExtent l="19050" t="0" r="5391" b="0"/>
                <wp:docPr id="26"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429B1A41" w14:textId="77777777" w:rsidR="005C105E" w:rsidRDefault="005C1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1104"/>
    </w:tblGrid>
    <w:tr w:rsidR="005C105E" w14:paraId="02D662EB" w14:textId="77777777" w:rsidTr="005C105E">
      <w:trPr>
        <w:trHeight w:val="288"/>
      </w:trPr>
      <w:tc>
        <w:tcPr>
          <w:tcW w:w="7765" w:type="dxa"/>
        </w:tcPr>
        <w:p w14:paraId="6E2F841A" w14:textId="78B9C344" w:rsidR="005C105E" w:rsidRPr="005C105E" w:rsidRDefault="00EA25FD" w:rsidP="00724DD8">
          <w:pPr>
            <w:pStyle w:val="Header"/>
            <w:jc w:val="right"/>
            <w:rPr>
              <w:rFonts w:ascii="Cambria" w:eastAsia="MS Gothic" w:hAnsi="Cambria"/>
              <w:sz w:val="36"/>
              <w:szCs w:val="36"/>
            </w:rPr>
          </w:pPr>
          <w:r>
            <w:rPr>
              <w:rFonts w:ascii="Cambria" w:eastAsia="MS Gothic" w:hAnsi="Cambria"/>
              <w:sz w:val="36"/>
              <w:szCs w:val="36"/>
            </w:rPr>
            <w:t>St. Malachy’s Course Selection</w:t>
          </w:r>
          <w:r w:rsidR="00724DD8">
            <w:rPr>
              <w:rFonts w:ascii="Cambria" w:eastAsia="MS Gothic" w:hAnsi="Cambria"/>
              <w:sz w:val="36"/>
              <w:szCs w:val="36"/>
            </w:rPr>
            <w:t xml:space="preserve"> </w:t>
          </w:r>
        </w:p>
      </w:tc>
      <w:tc>
        <w:tcPr>
          <w:tcW w:w="1105" w:type="dxa"/>
        </w:tcPr>
        <w:p w14:paraId="2FEBC44C" w14:textId="77777777" w:rsidR="005C105E" w:rsidRPr="005C105E" w:rsidRDefault="005C105E">
          <w:pPr>
            <w:pStyle w:val="Header"/>
            <w:rPr>
              <w:rFonts w:ascii="Cambria" w:eastAsia="MS Gothic" w:hAnsi="Cambria"/>
              <w:b/>
              <w:bCs/>
              <w:color w:val="4F81BD"/>
              <w:sz w:val="36"/>
              <w:szCs w:val="36"/>
            </w:rPr>
          </w:pPr>
          <w:r w:rsidRPr="005C105E">
            <w:rPr>
              <w:rFonts w:ascii="Cambria" w:eastAsia="MS Gothic" w:hAnsi="Cambria"/>
              <w:b/>
              <w:bCs/>
              <w:noProof/>
              <w:color w:val="4F81BD"/>
              <w:sz w:val="36"/>
              <w:szCs w:val="36"/>
            </w:rPr>
            <w:drawing>
              <wp:inline distT="0" distB="0" distL="0" distR="0" wp14:anchorId="52F39A83" wp14:editId="667B754B">
                <wp:extent cx="508959" cy="452926"/>
                <wp:effectExtent l="19050" t="0" r="5391" b="0"/>
                <wp:docPr id="3"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59D7389" w14:textId="77777777" w:rsidR="005C105E" w:rsidRDefault="005C1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38D"/>
    <w:multiLevelType w:val="hybridMultilevel"/>
    <w:tmpl w:val="968CEC8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0AD4F8E"/>
    <w:multiLevelType w:val="hybridMultilevel"/>
    <w:tmpl w:val="7714C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62B57"/>
    <w:multiLevelType w:val="hybridMultilevel"/>
    <w:tmpl w:val="2AE895B4"/>
    <w:lvl w:ilvl="0" w:tplc="F710D754">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040C5"/>
    <w:multiLevelType w:val="hybridMultilevel"/>
    <w:tmpl w:val="29AE5816"/>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C253A50"/>
    <w:multiLevelType w:val="hybridMultilevel"/>
    <w:tmpl w:val="B3F8BA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D06EED"/>
    <w:multiLevelType w:val="hybridMultilevel"/>
    <w:tmpl w:val="B740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41A44"/>
    <w:multiLevelType w:val="hybridMultilevel"/>
    <w:tmpl w:val="301059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E92032"/>
    <w:multiLevelType w:val="hybridMultilevel"/>
    <w:tmpl w:val="9C98D9E6"/>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41E03EF"/>
    <w:multiLevelType w:val="multilevel"/>
    <w:tmpl w:val="3D648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6A23ED"/>
    <w:multiLevelType w:val="hybridMultilevel"/>
    <w:tmpl w:val="FB34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F333A"/>
    <w:multiLevelType w:val="hybridMultilevel"/>
    <w:tmpl w:val="CAACD6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35599"/>
    <w:multiLevelType w:val="hybridMultilevel"/>
    <w:tmpl w:val="AF24849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83B59"/>
    <w:multiLevelType w:val="hybridMultilevel"/>
    <w:tmpl w:val="07140BDA"/>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B75514"/>
    <w:multiLevelType w:val="hybridMultilevel"/>
    <w:tmpl w:val="6A66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D29A3"/>
    <w:multiLevelType w:val="hybridMultilevel"/>
    <w:tmpl w:val="1E6EA682"/>
    <w:lvl w:ilvl="0" w:tplc="0409000D">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750A1"/>
    <w:multiLevelType w:val="hybridMultilevel"/>
    <w:tmpl w:val="A06273FC"/>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7F7B5300"/>
    <w:multiLevelType w:val="hybridMultilevel"/>
    <w:tmpl w:val="D3C8502E"/>
    <w:lvl w:ilvl="0" w:tplc="10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3"/>
  </w:num>
  <w:num w:numId="4">
    <w:abstractNumId w:val="7"/>
  </w:num>
  <w:num w:numId="5">
    <w:abstractNumId w:val="8"/>
  </w:num>
  <w:num w:numId="6">
    <w:abstractNumId w:val="0"/>
  </w:num>
  <w:num w:numId="7">
    <w:abstractNumId w:val="15"/>
  </w:num>
  <w:num w:numId="8">
    <w:abstractNumId w:val="11"/>
  </w:num>
  <w:num w:numId="9">
    <w:abstractNumId w:val="14"/>
  </w:num>
  <w:num w:numId="10">
    <w:abstractNumId w:val="9"/>
  </w:num>
  <w:num w:numId="11">
    <w:abstractNumId w:val="5"/>
  </w:num>
  <w:num w:numId="12">
    <w:abstractNumId w:val="4"/>
  </w:num>
  <w:num w:numId="13">
    <w:abstractNumId w:val="1"/>
  </w:num>
  <w:num w:numId="14">
    <w:abstractNumId w:val="6"/>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8B"/>
    <w:rsid w:val="00000703"/>
    <w:rsid w:val="00085D6C"/>
    <w:rsid w:val="000E263A"/>
    <w:rsid w:val="000F1FBB"/>
    <w:rsid w:val="0014082B"/>
    <w:rsid w:val="00162480"/>
    <w:rsid w:val="00166D93"/>
    <w:rsid w:val="002937A8"/>
    <w:rsid w:val="002D4D3D"/>
    <w:rsid w:val="002E195F"/>
    <w:rsid w:val="00366AF4"/>
    <w:rsid w:val="003741BA"/>
    <w:rsid w:val="003805F0"/>
    <w:rsid w:val="003C05F9"/>
    <w:rsid w:val="00537EAC"/>
    <w:rsid w:val="005C105E"/>
    <w:rsid w:val="005D7BAB"/>
    <w:rsid w:val="00605696"/>
    <w:rsid w:val="00677106"/>
    <w:rsid w:val="00683FA3"/>
    <w:rsid w:val="006F558B"/>
    <w:rsid w:val="00705F52"/>
    <w:rsid w:val="00724DD8"/>
    <w:rsid w:val="00736E50"/>
    <w:rsid w:val="00737A4B"/>
    <w:rsid w:val="007841CC"/>
    <w:rsid w:val="007B0E41"/>
    <w:rsid w:val="008047DB"/>
    <w:rsid w:val="00804FEB"/>
    <w:rsid w:val="00807595"/>
    <w:rsid w:val="00845BE1"/>
    <w:rsid w:val="0085256A"/>
    <w:rsid w:val="0088123D"/>
    <w:rsid w:val="00A05252"/>
    <w:rsid w:val="00B01717"/>
    <w:rsid w:val="00B4138B"/>
    <w:rsid w:val="00B646EA"/>
    <w:rsid w:val="00BE4CCF"/>
    <w:rsid w:val="00BE4CE1"/>
    <w:rsid w:val="00C31AAB"/>
    <w:rsid w:val="00C5588F"/>
    <w:rsid w:val="00C55B4B"/>
    <w:rsid w:val="00C57F8E"/>
    <w:rsid w:val="00CC3E1F"/>
    <w:rsid w:val="00D15C53"/>
    <w:rsid w:val="00D3386F"/>
    <w:rsid w:val="00D350C8"/>
    <w:rsid w:val="00DC7114"/>
    <w:rsid w:val="00DD01A1"/>
    <w:rsid w:val="00E116FC"/>
    <w:rsid w:val="00E12DBB"/>
    <w:rsid w:val="00E42E89"/>
    <w:rsid w:val="00E903B4"/>
    <w:rsid w:val="00EA25FD"/>
    <w:rsid w:val="00EB71A1"/>
    <w:rsid w:val="00EC5552"/>
    <w:rsid w:val="00F0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FBBF2"/>
  <w15:chartTrackingRefBased/>
  <w15:docId w15:val="{1799CDAE-21B7-4A07-9193-EF38ADB2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8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B4138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38B"/>
    <w:pPr>
      <w:ind w:left="720"/>
      <w:contextualSpacing/>
    </w:pPr>
  </w:style>
  <w:style w:type="table" w:styleId="TableGrid">
    <w:name w:val="Table Grid"/>
    <w:basedOn w:val="TableNormal"/>
    <w:rsid w:val="00B4138B"/>
    <w:pPr>
      <w:spacing w:after="0" w:line="240" w:lineRule="auto"/>
    </w:pPr>
    <w:rPr>
      <w:rFonts w:ascii="Times New Roman" w:eastAsia="Times New Roman" w:hAnsi="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B4138B"/>
    <w:pPr>
      <w:tabs>
        <w:tab w:val="center" w:pos="4320"/>
        <w:tab w:val="right" w:pos="8640"/>
      </w:tabs>
    </w:pPr>
  </w:style>
  <w:style w:type="character" w:customStyle="1" w:styleId="HeaderChar">
    <w:name w:val="Header Char"/>
    <w:basedOn w:val="DefaultParagraphFont"/>
    <w:link w:val="Header"/>
    <w:uiPriority w:val="99"/>
    <w:rsid w:val="00B4138B"/>
    <w:rPr>
      <w:rFonts w:ascii="Times New Roman" w:eastAsia="Times New Roman" w:hAnsi="Times New Roman" w:cs="Times New Roman"/>
      <w:sz w:val="24"/>
      <w:szCs w:val="24"/>
    </w:rPr>
  </w:style>
  <w:style w:type="paragraph" w:styleId="BodyText3">
    <w:name w:val="Body Text 3"/>
    <w:basedOn w:val="Normal"/>
    <w:link w:val="BodyText3Char"/>
    <w:rsid w:val="00B4138B"/>
    <w:rPr>
      <w:sz w:val="22"/>
    </w:rPr>
  </w:style>
  <w:style w:type="character" w:customStyle="1" w:styleId="BodyText3Char">
    <w:name w:val="Body Text 3 Char"/>
    <w:basedOn w:val="DefaultParagraphFont"/>
    <w:link w:val="BodyText3"/>
    <w:rsid w:val="00B4138B"/>
    <w:rPr>
      <w:rFonts w:ascii="Times New Roman" w:eastAsia="Times New Roman" w:hAnsi="Times New Roman" w:cs="Times New Roman"/>
      <w:szCs w:val="24"/>
    </w:rPr>
  </w:style>
  <w:style w:type="paragraph" w:styleId="Footer">
    <w:name w:val="footer"/>
    <w:basedOn w:val="Normal"/>
    <w:link w:val="FooterChar"/>
    <w:uiPriority w:val="99"/>
    <w:rsid w:val="00B4138B"/>
    <w:pPr>
      <w:tabs>
        <w:tab w:val="center" w:pos="4320"/>
        <w:tab w:val="right" w:pos="8640"/>
      </w:tabs>
    </w:pPr>
  </w:style>
  <w:style w:type="character" w:customStyle="1" w:styleId="FooterChar">
    <w:name w:val="Footer Char"/>
    <w:basedOn w:val="DefaultParagraphFont"/>
    <w:link w:val="Footer"/>
    <w:uiPriority w:val="99"/>
    <w:rsid w:val="00B4138B"/>
    <w:rPr>
      <w:rFonts w:ascii="Times New Roman" w:eastAsia="Times New Roman" w:hAnsi="Times New Roman" w:cs="Times New Roman"/>
      <w:sz w:val="24"/>
      <w:szCs w:val="24"/>
    </w:rPr>
  </w:style>
  <w:style w:type="character" w:styleId="PageNumber">
    <w:name w:val="page number"/>
    <w:basedOn w:val="DefaultParagraphFont"/>
    <w:rsid w:val="00B4138B"/>
  </w:style>
  <w:style w:type="table" w:styleId="TableProfessional">
    <w:name w:val="Table Professional"/>
    <w:basedOn w:val="TableNormal"/>
    <w:rsid w:val="00B4138B"/>
    <w:pPr>
      <w:spacing w:after="0" w:line="240" w:lineRule="auto"/>
    </w:pPr>
    <w:rPr>
      <w:rFonts w:ascii="Times New Roman" w:eastAsia="Times New Roman" w:hAnsi="Times New Roman" w:cs="Times New Roman"/>
      <w:sz w:val="20"/>
      <w:szCs w:val="20"/>
      <w:lang w:val="en-CA"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
    <w:name w:val="Body Text"/>
    <w:basedOn w:val="Normal"/>
    <w:link w:val="BodyTextChar"/>
    <w:uiPriority w:val="99"/>
    <w:semiHidden/>
    <w:unhideWhenUsed/>
    <w:rsid w:val="00B4138B"/>
    <w:pPr>
      <w:spacing w:after="120"/>
    </w:pPr>
  </w:style>
  <w:style w:type="character" w:customStyle="1" w:styleId="BodyTextChar">
    <w:name w:val="Body Text Char"/>
    <w:basedOn w:val="DefaultParagraphFont"/>
    <w:link w:val="BodyText"/>
    <w:uiPriority w:val="99"/>
    <w:semiHidden/>
    <w:rsid w:val="00B4138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4138B"/>
    <w:pPr>
      <w:spacing w:after="120" w:line="480" w:lineRule="auto"/>
    </w:pPr>
  </w:style>
  <w:style w:type="character" w:customStyle="1" w:styleId="BodyText2Char">
    <w:name w:val="Body Text 2 Char"/>
    <w:basedOn w:val="DefaultParagraphFont"/>
    <w:link w:val="BodyText2"/>
    <w:uiPriority w:val="99"/>
    <w:semiHidden/>
    <w:rsid w:val="00B4138B"/>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B4138B"/>
    <w:rPr>
      <w:rFonts w:asciiTheme="majorHAnsi" w:eastAsiaTheme="majorEastAsia" w:hAnsiTheme="majorHAnsi" w:cstheme="majorBidi"/>
      <w:b/>
      <w:bCs/>
      <w:i/>
      <w:iCs/>
      <w:color w:val="4472C4" w:themeColor="accent1"/>
      <w:sz w:val="24"/>
      <w:szCs w:val="24"/>
    </w:rPr>
  </w:style>
  <w:style w:type="paragraph" w:styleId="BalloonText">
    <w:name w:val="Balloon Text"/>
    <w:basedOn w:val="Normal"/>
    <w:link w:val="BalloonTextChar"/>
    <w:uiPriority w:val="99"/>
    <w:semiHidden/>
    <w:unhideWhenUsed/>
    <w:rsid w:val="00000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03"/>
    <w:rPr>
      <w:rFonts w:ascii="Segoe UI" w:eastAsia="Times New Roman" w:hAnsi="Segoe UI" w:cs="Segoe UI"/>
      <w:sz w:val="18"/>
      <w:szCs w:val="18"/>
    </w:rPr>
  </w:style>
  <w:style w:type="paragraph" w:styleId="NoSpacing">
    <w:name w:val="No Spacing"/>
    <w:link w:val="NoSpacingChar"/>
    <w:uiPriority w:val="1"/>
    <w:qFormat/>
    <w:rsid w:val="00B01717"/>
    <w:pPr>
      <w:spacing w:after="0" w:line="240" w:lineRule="auto"/>
    </w:pPr>
    <w:rPr>
      <w:rFonts w:eastAsiaTheme="minorEastAsia"/>
    </w:rPr>
  </w:style>
  <w:style w:type="character" w:customStyle="1" w:styleId="NoSpacingChar">
    <w:name w:val="No Spacing Char"/>
    <w:basedOn w:val="DefaultParagraphFont"/>
    <w:link w:val="NoSpacing"/>
    <w:uiPriority w:val="1"/>
    <w:rsid w:val="00B017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A24A63D4156E409ACE277C115C74DE" ma:contentTypeVersion="" ma:contentTypeDescription="Create a new document." ma:contentTypeScope="" ma:versionID="cf180a7218f90a642d7a4e161c035b0e">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B3C38ECA-8DC0-4040-AE46-C064BC80ED07}"/>
</file>

<file path=customXml/itemProps3.xml><?xml version="1.0" encoding="utf-8"?>
<ds:datastoreItem xmlns:ds="http://schemas.openxmlformats.org/officeDocument/2006/customXml" ds:itemID="{E2D86FAA-58EF-4F99-8D51-D4F8C32EFF95}"/>
</file>

<file path=customXml/itemProps4.xml><?xml version="1.0" encoding="utf-8"?>
<ds:datastoreItem xmlns:ds="http://schemas.openxmlformats.org/officeDocument/2006/customXml" ds:itemID="{CCFF5474-3A1C-4391-91FD-17C2E1D8536E}"/>
</file>

<file path=customXml/itemProps5.xml><?xml version="1.0" encoding="utf-8"?>
<ds:datastoreItem xmlns:ds="http://schemas.openxmlformats.org/officeDocument/2006/customXml" ds:itemID="{12147D65-7CBA-4304-BA62-722259AF41E0}"/>
</file>

<file path=docProps/app.xml><?xml version="1.0" encoding="utf-8"?>
<Properties xmlns="http://schemas.openxmlformats.org/officeDocument/2006/extended-properties" xmlns:vt="http://schemas.openxmlformats.org/officeDocument/2006/docPropsVTypes">
  <Template>Normal</Template>
  <TotalTime>371</TotalTime>
  <Pages>8</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Malachy’s Course Selection</dc:title>
  <dc:subject/>
  <dc:creator>Garey, Matt (ASD-S)</dc:creator>
  <cp:keywords/>
  <dc:description/>
  <cp:lastModifiedBy>Garey, Matt (ASD-S)</cp:lastModifiedBy>
  <cp:revision>33</cp:revision>
  <cp:lastPrinted>2020-02-06T18:20:00Z</cp:lastPrinted>
  <dcterms:created xsi:type="dcterms:W3CDTF">2020-02-05T17:34:00Z</dcterms:created>
  <dcterms:modified xsi:type="dcterms:W3CDTF">2020-02-13T13:23:00Z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0x010100F3A24A63D4156E409ACE277C115C74DE</vt:lpwstr>
  </property>
</Properties>
</file>