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E5" w:rsidRPr="00072253" w:rsidRDefault="005001E5" w:rsidP="005001E5">
      <w:pPr>
        <w:spacing w:after="0"/>
        <w:jc w:val="center"/>
        <w:rPr>
          <w:rFonts w:ascii="Verdana" w:eastAsia="Times New Roman" w:hAnsi="Verdana"/>
          <w:b/>
          <w:sz w:val="28"/>
          <w:szCs w:val="28"/>
        </w:rPr>
      </w:pPr>
      <w:r w:rsidRPr="00072253">
        <w:rPr>
          <w:rFonts w:ascii="Verdana" w:eastAsia="Times New Roman" w:hAnsi="Verdana"/>
          <w:b/>
          <w:sz w:val="28"/>
          <w:szCs w:val="28"/>
        </w:rPr>
        <w:t>Conduct Policy</w:t>
      </w:r>
    </w:p>
    <w:p w:rsidR="00BD5188" w:rsidRDefault="00BD5188" w:rsidP="005001E5">
      <w:pPr>
        <w:spacing w:after="0"/>
        <w:jc w:val="center"/>
        <w:rPr>
          <w:rFonts w:ascii="Verdana" w:eastAsia="Times New Roman" w:hAnsi="Verdana"/>
        </w:rPr>
      </w:pPr>
    </w:p>
    <w:p w:rsidR="005001E5" w:rsidRDefault="005001E5" w:rsidP="005001E5">
      <w:pPr>
        <w:spacing w:after="0"/>
        <w:rPr>
          <w:rFonts w:ascii="Verdana" w:eastAsia="Times New Roman" w:hAnsi="Verdana"/>
          <w:sz w:val="16"/>
          <w:szCs w:val="16"/>
        </w:rPr>
      </w:pPr>
      <w:r w:rsidRPr="004B79C9">
        <w:rPr>
          <w:rFonts w:ascii="Verdana" w:eastAsia="Times New Roman" w:hAnsi="Verdana"/>
          <w:sz w:val="16"/>
          <w:szCs w:val="16"/>
        </w:rPr>
        <w:t>All members of the Harbour View community are expected to behave in a manner that demonstrates and warrants respect. These behaviour standards (outlined below)</w:t>
      </w:r>
      <w:r w:rsidR="00D93314">
        <w:rPr>
          <w:rFonts w:ascii="Verdana" w:eastAsia="Times New Roman" w:hAnsi="Verdana"/>
          <w:sz w:val="16"/>
          <w:szCs w:val="16"/>
        </w:rPr>
        <w:t xml:space="preserve"> apply in school, during co/</w:t>
      </w:r>
      <w:r w:rsidRPr="004B79C9">
        <w:rPr>
          <w:rFonts w:ascii="Verdana" w:eastAsia="Times New Roman" w:hAnsi="Verdana"/>
          <w:sz w:val="16"/>
          <w:szCs w:val="16"/>
        </w:rPr>
        <w:t>extra-curricular activities and while travelling to and from school. The foundation of this school policy is The Positive Learning and Working Environment Policy of the Education Act.</w:t>
      </w:r>
    </w:p>
    <w:p w:rsidR="00BD5188" w:rsidRPr="004B79C9" w:rsidRDefault="00BD5188" w:rsidP="005001E5">
      <w:pPr>
        <w:spacing w:after="0"/>
        <w:rPr>
          <w:rFonts w:ascii="Verdana" w:eastAsia="Times New Roman" w:hAnsi="Verdana"/>
          <w:sz w:val="16"/>
          <w:szCs w:val="16"/>
        </w:rPr>
      </w:pPr>
    </w:p>
    <w:p w:rsidR="005001E5" w:rsidRDefault="005001E5" w:rsidP="005001E5">
      <w:pPr>
        <w:spacing w:after="0"/>
        <w:rPr>
          <w:rFonts w:ascii="Verdana" w:eastAsia="Times New Roman" w:hAnsi="Verdana"/>
          <w:b/>
          <w:sz w:val="16"/>
          <w:szCs w:val="16"/>
        </w:rPr>
      </w:pPr>
      <w:r w:rsidRPr="00E24012">
        <w:rPr>
          <w:rFonts w:ascii="Verdana" w:eastAsia="Times New Roman" w:hAnsi="Verdana"/>
          <w:b/>
          <w:sz w:val="16"/>
          <w:szCs w:val="16"/>
        </w:rPr>
        <w:t>Student Responsibilities</w:t>
      </w:r>
    </w:p>
    <w:p w:rsidR="00BD5188" w:rsidRPr="00E24012" w:rsidRDefault="00BD5188" w:rsidP="005001E5">
      <w:pPr>
        <w:spacing w:after="0"/>
        <w:rPr>
          <w:rFonts w:ascii="Verdana" w:eastAsia="Times New Roman" w:hAnsi="Verdana"/>
          <w:b/>
          <w:sz w:val="16"/>
          <w:szCs w:val="16"/>
        </w:rPr>
      </w:pP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Students will:</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contribute to a safe and positive learning environment</w:t>
      </w:r>
      <w:r w:rsidR="00CC135E">
        <w:rPr>
          <w:rFonts w:ascii="Verdana" w:eastAsia="Times New Roman" w:hAnsi="Verdana"/>
          <w:sz w:val="16"/>
          <w:szCs w:val="16"/>
        </w:rPr>
        <w:t>,</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participate in learning opportunities to their potential</w:t>
      </w:r>
      <w:r w:rsidR="00CC135E">
        <w:rPr>
          <w:rFonts w:ascii="Verdana" w:eastAsia="Times New Roman" w:hAnsi="Verdana"/>
          <w:sz w:val="16"/>
          <w:szCs w:val="16"/>
        </w:rPr>
        <w:t>,</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assume increasing responsibility for their</w:t>
      </w:r>
      <w:r>
        <w:rPr>
          <w:rFonts w:ascii="Verdana" w:eastAsia="Times New Roman" w:hAnsi="Verdana"/>
          <w:sz w:val="16"/>
          <w:szCs w:val="16"/>
        </w:rPr>
        <w:t xml:space="preserve"> </w:t>
      </w:r>
      <w:r w:rsidRPr="00E24012">
        <w:rPr>
          <w:rFonts w:ascii="Verdana" w:eastAsia="Times New Roman" w:hAnsi="Verdana"/>
          <w:sz w:val="16"/>
          <w:szCs w:val="16"/>
        </w:rPr>
        <w:t>own learning</w:t>
      </w:r>
      <w:r w:rsidR="00CC135E">
        <w:rPr>
          <w:rFonts w:ascii="Verdana" w:eastAsia="Times New Roman" w:hAnsi="Verdana"/>
          <w:sz w:val="16"/>
          <w:szCs w:val="16"/>
        </w:rPr>
        <w:t>,</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accept responsibility for their conduct at school or on the way to and from school</w:t>
      </w:r>
      <w:r w:rsidR="00CC135E">
        <w:rPr>
          <w:rFonts w:ascii="Verdana" w:eastAsia="Times New Roman" w:hAnsi="Verdana"/>
          <w:sz w:val="16"/>
          <w:szCs w:val="16"/>
        </w:rPr>
        <w:t>,</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respect the rights of others and comply with all school policies</w:t>
      </w:r>
      <w:r w:rsidR="00CC135E">
        <w:rPr>
          <w:rFonts w:ascii="Verdana" w:eastAsia="Times New Roman" w:hAnsi="Verdana"/>
          <w:sz w:val="16"/>
          <w:szCs w:val="16"/>
        </w:rPr>
        <w:t>,</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complete assigned homework in class or at home</w:t>
      </w:r>
      <w:r w:rsidR="00CC135E">
        <w:rPr>
          <w:rFonts w:ascii="Verdana" w:eastAsia="Times New Roman" w:hAnsi="Verdana"/>
          <w:sz w:val="16"/>
          <w:szCs w:val="16"/>
        </w:rPr>
        <w:t>, and</w:t>
      </w:r>
    </w:p>
    <w:p w:rsidR="005001E5" w:rsidRDefault="005001E5" w:rsidP="005001E5">
      <w:pPr>
        <w:spacing w:after="0"/>
        <w:rPr>
          <w:rFonts w:ascii="Verdana" w:eastAsia="Times New Roman" w:hAnsi="Verdana"/>
          <w:sz w:val="16"/>
          <w:szCs w:val="16"/>
        </w:rPr>
      </w:pPr>
      <w:r w:rsidRPr="00E24012">
        <w:rPr>
          <w:rFonts w:ascii="Verdana" w:eastAsia="Times New Roman" w:hAnsi="Verdana"/>
          <w:sz w:val="16"/>
          <w:szCs w:val="16"/>
        </w:rPr>
        <w:t>- attend regularly and punctually</w:t>
      </w:r>
      <w:r w:rsidR="00CC135E">
        <w:rPr>
          <w:rFonts w:ascii="Verdana" w:eastAsia="Times New Roman" w:hAnsi="Verdana"/>
          <w:sz w:val="16"/>
          <w:szCs w:val="16"/>
        </w:rPr>
        <w:t>.</w:t>
      </w:r>
    </w:p>
    <w:p w:rsidR="00BD5188" w:rsidRPr="00E24012" w:rsidRDefault="00BD5188" w:rsidP="005001E5">
      <w:pPr>
        <w:spacing w:after="0"/>
        <w:rPr>
          <w:rFonts w:ascii="Verdana" w:eastAsia="Times New Roman" w:hAnsi="Verdana"/>
          <w:sz w:val="16"/>
          <w:szCs w:val="16"/>
        </w:rPr>
      </w:pPr>
    </w:p>
    <w:p w:rsidR="005001E5" w:rsidRDefault="005001E5" w:rsidP="005001E5">
      <w:pPr>
        <w:spacing w:after="0"/>
        <w:rPr>
          <w:rFonts w:ascii="Verdana" w:eastAsia="Times New Roman" w:hAnsi="Verdana"/>
          <w:b/>
          <w:sz w:val="16"/>
          <w:szCs w:val="16"/>
        </w:rPr>
      </w:pPr>
      <w:r w:rsidRPr="00E24012">
        <w:rPr>
          <w:rFonts w:ascii="Verdana" w:eastAsia="Times New Roman" w:hAnsi="Verdana"/>
          <w:b/>
          <w:sz w:val="16"/>
          <w:szCs w:val="16"/>
        </w:rPr>
        <w:t>Teacher Responsibilities</w:t>
      </w:r>
    </w:p>
    <w:p w:rsidR="00BD5188" w:rsidRPr="00E24012" w:rsidRDefault="00BD5188" w:rsidP="005001E5">
      <w:pPr>
        <w:spacing w:after="0"/>
        <w:rPr>
          <w:rFonts w:ascii="Verdana" w:eastAsia="Times New Roman" w:hAnsi="Verdana"/>
          <w:b/>
          <w:sz w:val="16"/>
          <w:szCs w:val="16"/>
        </w:rPr>
      </w:pP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Teachers will:</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encourage all students to work to their potential</w:t>
      </w:r>
      <w:r w:rsidR="00CC135E">
        <w:rPr>
          <w:rFonts w:ascii="Verdana" w:eastAsia="Times New Roman" w:hAnsi="Verdana"/>
          <w:sz w:val="16"/>
          <w:szCs w:val="16"/>
        </w:rPr>
        <w:t>,</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promote a positive learning environment at all times</w:t>
      </w:r>
      <w:r w:rsidR="00CC135E">
        <w:rPr>
          <w:rFonts w:ascii="Verdana" w:eastAsia="Times New Roman" w:hAnsi="Verdana"/>
          <w:sz w:val="16"/>
          <w:szCs w:val="16"/>
        </w:rPr>
        <w:t>,</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be the primary source of classroom discipline</w:t>
      </w:r>
      <w:r w:rsidR="00CC135E">
        <w:rPr>
          <w:rFonts w:ascii="Verdana" w:eastAsia="Times New Roman" w:hAnsi="Verdana"/>
          <w:sz w:val="16"/>
          <w:szCs w:val="16"/>
        </w:rPr>
        <w:t>,</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xml:space="preserve">- define and enforce consistently the basic code of acceptable </w:t>
      </w:r>
      <w:r w:rsidR="00CC135E">
        <w:rPr>
          <w:rFonts w:ascii="Verdana" w:eastAsia="Times New Roman" w:hAnsi="Verdana"/>
          <w:sz w:val="16"/>
          <w:szCs w:val="16"/>
        </w:rPr>
        <w:t>behavio</w:t>
      </w:r>
      <w:r w:rsidR="00325C8C">
        <w:rPr>
          <w:rFonts w:ascii="Verdana" w:eastAsia="Times New Roman" w:hAnsi="Verdana"/>
          <w:sz w:val="16"/>
          <w:szCs w:val="16"/>
        </w:rPr>
        <w:t>u</w:t>
      </w:r>
      <w:r w:rsidR="00CC135E">
        <w:rPr>
          <w:rFonts w:ascii="Verdana" w:eastAsia="Times New Roman" w:hAnsi="Verdana"/>
          <w:sz w:val="16"/>
          <w:szCs w:val="16"/>
        </w:rPr>
        <w:t>r,</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ensure that students understand their expectations</w:t>
      </w:r>
      <w:r w:rsidR="00CC135E">
        <w:rPr>
          <w:rFonts w:ascii="Verdana" w:eastAsia="Times New Roman" w:hAnsi="Verdana"/>
          <w:sz w:val="16"/>
          <w:szCs w:val="16"/>
        </w:rPr>
        <w:t>, and</w:t>
      </w:r>
    </w:p>
    <w:p w:rsidR="005001E5" w:rsidRPr="00E24012" w:rsidRDefault="005001E5" w:rsidP="005001E5">
      <w:pPr>
        <w:spacing w:after="0"/>
        <w:rPr>
          <w:rFonts w:ascii="Verdana" w:eastAsia="Times New Roman" w:hAnsi="Verdana"/>
          <w:sz w:val="16"/>
          <w:szCs w:val="16"/>
        </w:rPr>
      </w:pPr>
      <w:r w:rsidRPr="00E24012">
        <w:rPr>
          <w:rFonts w:ascii="Verdana" w:eastAsia="Times New Roman" w:hAnsi="Verdana"/>
          <w:sz w:val="16"/>
          <w:szCs w:val="16"/>
        </w:rPr>
        <w:t>- respect students and comply with all school policies</w:t>
      </w:r>
      <w:r w:rsidR="00D93314">
        <w:rPr>
          <w:rFonts w:ascii="Verdana" w:eastAsia="Times New Roman" w:hAnsi="Verdana"/>
          <w:sz w:val="16"/>
          <w:szCs w:val="16"/>
        </w:rPr>
        <w:t>.</w:t>
      </w:r>
    </w:p>
    <w:p w:rsidR="005001E5" w:rsidRDefault="005001E5" w:rsidP="005001E5">
      <w:pPr>
        <w:spacing w:after="0"/>
        <w:rPr>
          <w:rFonts w:ascii="Verdana" w:eastAsia="Times New Roman" w:hAnsi="Verdana"/>
          <w:b/>
        </w:rPr>
      </w:pPr>
    </w:p>
    <w:p w:rsidR="005001E5" w:rsidRDefault="005001E5" w:rsidP="005001E5">
      <w:pPr>
        <w:spacing w:after="0"/>
        <w:rPr>
          <w:rFonts w:ascii="Verdana" w:eastAsia="Times New Roman" w:hAnsi="Verdana"/>
          <w:b/>
          <w:sz w:val="16"/>
          <w:szCs w:val="16"/>
        </w:rPr>
      </w:pPr>
      <w:r w:rsidRPr="004B79C9">
        <w:rPr>
          <w:rFonts w:ascii="Verdana" w:eastAsia="Times New Roman" w:hAnsi="Verdana"/>
          <w:b/>
          <w:sz w:val="16"/>
          <w:szCs w:val="16"/>
        </w:rPr>
        <w:t>Reporting Behaviour Incident(s)</w:t>
      </w:r>
    </w:p>
    <w:p w:rsidR="00BD5188" w:rsidRPr="004B79C9" w:rsidRDefault="00BD5188" w:rsidP="005001E5">
      <w:pPr>
        <w:spacing w:after="0"/>
        <w:rPr>
          <w:rFonts w:ascii="Verdana" w:eastAsia="Times New Roman" w:hAnsi="Verdana"/>
          <w:b/>
          <w:sz w:val="16"/>
          <w:szCs w:val="16"/>
        </w:rPr>
      </w:pPr>
    </w:p>
    <w:p w:rsidR="005001E5" w:rsidRDefault="005001E5" w:rsidP="005001E5">
      <w:pPr>
        <w:spacing w:after="0"/>
        <w:rPr>
          <w:rFonts w:ascii="Verdana" w:eastAsia="Times New Roman" w:hAnsi="Verdana"/>
        </w:rPr>
      </w:pPr>
      <w:r w:rsidRPr="004B79C9">
        <w:rPr>
          <w:rFonts w:ascii="Verdana" w:eastAsia="Times New Roman" w:hAnsi="Verdana"/>
          <w:sz w:val="16"/>
          <w:szCs w:val="16"/>
        </w:rPr>
        <w:t>When the above behaviours are ignored or chronically disregarded, the following phases of intervention will be implemented to address concerns</w:t>
      </w:r>
      <w:r w:rsidR="00325C8C">
        <w:rPr>
          <w:rFonts w:ascii="Verdana" w:eastAsia="Times New Roman" w:hAnsi="Verdana"/>
        </w:rPr>
        <w:t>:</w:t>
      </w:r>
    </w:p>
    <w:p w:rsidR="00BD5188" w:rsidRPr="00783C0B" w:rsidRDefault="00BD5188" w:rsidP="005001E5">
      <w:pPr>
        <w:spacing w:after="0"/>
        <w:rPr>
          <w:rFonts w:ascii="Verdana" w:eastAsia="Times New Roman" w:hAnsi="Verdana"/>
        </w:rPr>
      </w:pPr>
    </w:p>
    <w:p w:rsidR="005001E5" w:rsidRPr="004B79C9" w:rsidRDefault="005001E5" w:rsidP="005001E5">
      <w:pPr>
        <w:spacing w:after="0"/>
        <w:rPr>
          <w:rFonts w:ascii="Verdana" w:eastAsia="Times New Roman" w:hAnsi="Verdana"/>
          <w:b/>
          <w:sz w:val="16"/>
          <w:szCs w:val="16"/>
          <w:u w:val="single"/>
        </w:rPr>
      </w:pPr>
      <w:r w:rsidRPr="004B79C9">
        <w:rPr>
          <w:rFonts w:ascii="Verdana" w:eastAsia="Times New Roman" w:hAnsi="Verdana"/>
          <w:b/>
          <w:sz w:val="16"/>
          <w:szCs w:val="16"/>
          <w:u w:val="single"/>
        </w:rPr>
        <w:t>(A) =Attendance</w:t>
      </w:r>
      <w:r>
        <w:rPr>
          <w:rFonts w:ascii="Verdana" w:eastAsia="Times New Roman" w:hAnsi="Verdana"/>
          <w:b/>
          <w:sz w:val="16"/>
          <w:szCs w:val="16"/>
        </w:rPr>
        <w:t xml:space="preserve">     </w:t>
      </w:r>
      <w:r w:rsidRPr="004B79C9">
        <w:rPr>
          <w:rFonts w:ascii="Verdana" w:eastAsia="Times New Roman" w:hAnsi="Verdana"/>
          <w:b/>
          <w:sz w:val="16"/>
          <w:szCs w:val="16"/>
          <w:u w:val="single"/>
        </w:rPr>
        <w:t>(B) = Behavioural</w:t>
      </w:r>
    </w:p>
    <w:p w:rsidR="005001E5" w:rsidRPr="00783C0B" w:rsidRDefault="005001E5" w:rsidP="005001E5">
      <w:pPr>
        <w:spacing w:after="0"/>
        <w:rPr>
          <w:rFonts w:ascii="Verdana" w:eastAsia="Times New Roman" w:hAnsi="Verdana"/>
        </w:rPr>
      </w:pPr>
    </w:p>
    <w:p w:rsidR="005001E5" w:rsidRDefault="005001E5" w:rsidP="005001E5">
      <w:pPr>
        <w:spacing w:after="0"/>
        <w:rPr>
          <w:rFonts w:ascii="Verdana" w:eastAsia="Times New Roman" w:hAnsi="Verdana"/>
          <w:b/>
          <w:sz w:val="16"/>
          <w:szCs w:val="16"/>
        </w:rPr>
      </w:pPr>
      <w:proofErr w:type="gramStart"/>
      <w:r w:rsidRPr="004B79C9">
        <w:rPr>
          <w:rFonts w:ascii="Verdana" w:eastAsia="Times New Roman" w:hAnsi="Verdana"/>
          <w:b/>
          <w:sz w:val="16"/>
          <w:szCs w:val="16"/>
        </w:rPr>
        <w:t>Phase</w:t>
      </w:r>
      <w:proofErr w:type="gramEnd"/>
      <w:r w:rsidRPr="004B79C9">
        <w:rPr>
          <w:rFonts w:ascii="Verdana" w:eastAsia="Times New Roman" w:hAnsi="Verdana"/>
          <w:b/>
          <w:sz w:val="16"/>
          <w:szCs w:val="16"/>
        </w:rPr>
        <w:t xml:space="preserve"> One:</w:t>
      </w:r>
    </w:p>
    <w:p w:rsidR="00BD5188" w:rsidRPr="004B79C9" w:rsidRDefault="00BD5188" w:rsidP="005001E5">
      <w:pPr>
        <w:spacing w:after="0"/>
        <w:rPr>
          <w:rFonts w:ascii="Verdana" w:eastAsia="Times New Roman" w:hAnsi="Verdana"/>
          <w:b/>
          <w:sz w:val="16"/>
          <w:szCs w:val="16"/>
        </w:rPr>
      </w:pPr>
    </w:p>
    <w:p w:rsidR="005001E5" w:rsidRPr="004B79C9" w:rsidRDefault="005001E5" w:rsidP="00BD5188">
      <w:pPr>
        <w:tabs>
          <w:tab w:val="left" w:pos="270"/>
        </w:tabs>
        <w:spacing w:after="0"/>
        <w:rPr>
          <w:rFonts w:ascii="Verdana" w:eastAsia="Times New Roman" w:hAnsi="Verdana"/>
          <w:i/>
          <w:sz w:val="16"/>
          <w:szCs w:val="16"/>
        </w:rPr>
      </w:pPr>
      <w:r w:rsidRPr="004B79C9">
        <w:rPr>
          <w:rFonts w:ascii="Verdana" w:eastAsia="Times New Roman" w:hAnsi="Verdana"/>
          <w:b/>
          <w:sz w:val="16"/>
          <w:szCs w:val="16"/>
        </w:rPr>
        <w:t>(A)</w:t>
      </w:r>
      <w:r w:rsidR="00BD5188">
        <w:rPr>
          <w:rFonts w:ascii="Verdana" w:eastAsia="Times New Roman" w:hAnsi="Verdana"/>
          <w:b/>
          <w:sz w:val="16"/>
          <w:szCs w:val="16"/>
        </w:rPr>
        <w:t xml:space="preserve">  </w:t>
      </w:r>
      <w:r w:rsidR="00BD5188">
        <w:rPr>
          <w:rFonts w:ascii="Verdana" w:eastAsia="Times New Roman" w:hAnsi="Verdana"/>
          <w:sz w:val="16"/>
          <w:szCs w:val="16"/>
        </w:rPr>
        <w:t xml:space="preserve">- </w:t>
      </w:r>
      <w:r w:rsidR="00CC135E">
        <w:rPr>
          <w:rFonts w:ascii="Verdana" w:eastAsia="Times New Roman" w:hAnsi="Verdana"/>
          <w:sz w:val="16"/>
          <w:szCs w:val="16"/>
        </w:rPr>
        <w:t>The parent or g</w:t>
      </w:r>
      <w:r w:rsidRPr="004B79C9">
        <w:rPr>
          <w:rFonts w:ascii="Verdana" w:eastAsia="Times New Roman" w:hAnsi="Verdana"/>
          <w:sz w:val="16"/>
          <w:szCs w:val="16"/>
        </w:rPr>
        <w:t xml:space="preserve">uardian will be contacted by the homeroom teacher after </w:t>
      </w:r>
      <w:r w:rsidRPr="004B79C9">
        <w:rPr>
          <w:rFonts w:ascii="Verdana" w:eastAsia="Times New Roman" w:hAnsi="Verdana"/>
          <w:i/>
          <w:sz w:val="16"/>
          <w:szCs w:val="16"/>
        </w:rPr>
        <w:t xml:space="preserve">five unexcused absences.  </w:t>
      </w:r>
    </w:p>
    <w:p w:rsidR="005001E5" w:rsidRDefault="005001E5" w:rsidP="005001E5">
      <w:pPr>
        <w:spacing w:after="0"/>
        <w:rPr>
          <w:rFonts w:ascii="Verdana" w:eastAsia="Times New Roman" w:hAnsi="Verdana"/>
        </w:rPr>
      </w:pP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b/>
          <w:sz w:val="16"/>
          <w:szCs w:val="16"/>
        </w:rPr>
        <w:t>(B)</w:t>
      </w:r>
      <w:r w:rsidR="00BD5188">
        <w:rPr>
          <w:rFonts w:ascii="Verdana" w:eastAsia="Times New Roman" w:hAnsi="Verdana"/>
          <w:b/>
          <w:sz w:val="16"/>
          <w:szCs w:val="16"/>
        </w:rPr>
        <w:t xml:space="preserve"> </w:t>
      </w:r>
      <w:r w:rsidR="00BD5188">
        <w:rPr>
          <w:rFonts w:ascii="Verdana" w:eastAsia="Times New Roman" w:hAnsi="Verdana"/>
          <w:sz w:val="16"/>
          <w:szCs w:val="16"/>
        </w:rPr>
        <w:t xml:space="preserve"> - </w:t>
      </w:r>
      <w:r w:rsidR="00CC135E">
        <w:rPr>
          <w:rFonts w:ascii="Verdana" w:eastAsia="Times New Roman" w:hAnsi="Verdana"/>
          <w:sz w:val="16"/>
          <w:szCs w:val="16"/>
        </w:rPr>
        <w:t>The parent or g</w:t>
      </w:r>
      <w:r w:rsidRPr="004B79C9">
        <w:rPr>
          <w:rFonts w:ascii="Verdana" w:eastAsia="Times New Roman" w:hAnsi="Verdana"/>
          <w:sz w:val="16"/>
          <w:szCs w:val="16"/>
        </w:rPr>
        <w:t>uardian will be informed of the problem by the teacher if a student’s behaviour is considered a pervasive threat to the positive learning environment or an incident has occurred that warrants parental involvement.</w:t>
      </w:r>
    </w:p>
    <w:p w:rsidR="005001E5" w:rsidRPr="004B79C9" w:rsidRDefault="00BD5188" w:rsidP="00BD5188">
      <w:pPr>
        <w:tabs>
          <w:tab w:val="left" w:pos="450"/>
        </w:tabs>
        <w:spacing w:after="0"/>
        <w:rPr>
          <w:rFonts w:ascii="Verdana" w:eastAsia="Times New Roman" w:hAnsi="Verdana"/>
          <w:sz w:val="16"/>
          <w:szCs w:val="16"/>
        </w:rPr>
      </w:pPr>
      <w:r>
        <w:rPr>
          <w:rFonts w:ascii="Verdana" w:eastAsia="Times New Roman" w:hAnsi="Verdana"/>
          <w:sz w:val="16"/>
          <w:szCs w:val="16"/>
        </w:rPr>
        <w:t xml:space="preserve">  </w:t>
      </w:r>
      <w:r>
        <w:rPr>
          <w:rFonts w:ascii="Verdana" w:eastAsia="Times New Roman" w:hAnsi="Verdana"/>
          <w:sz w:val="16"/>
          <w:szCs w:val="16"/>
        </w:rPr>
        <w:tab/>
      </w:r>
      <w:r w:rsidR="005001E5" w:rsidRPr="004B79C9">
        <w:rPr>
          <w:rFonts w:ascii="Verdana" w:eastAsia="Times New Roman" w:hAnsi="Verdana"/>
          <w:sz w:val="16"/>
          <w:szCs w:val="16"/>
        </w:rPr>
        <w:t>-</w:t>
      </w:r>
      <w:r>
        <w:rPr>
          <w:rFonts w:ascii="Verdana" w:eastAsia="Times New Roman" w:hAnsi="Verdana"/>
          <w:sz w:val="16"/>
          <w:szCs w:val="16"/>
        </w:rPr>
        <w:t xml:space="preserve"> </w:t>
      </w:r>
      <w:r w:rsidR="005001E5" w:rsidRPr="004B79C9">
        <w:rPr>
          <w:rFonts w:ascii="Verdana" w:eastAsia="Times New Roman" w:hAnsi="Verdana"/>
          <w:sz w:val="16"/>
          <w:szCs w:val="16"/>
        </w:rPr>
        <w:t xml:space="preserve">The HVHS Conduct Policy is explained and, if necessary, reviewed with the student again. Appropriate sanctions or remediation, (ex. noon detentions to reflect, complete missed work, etc.) may be imposed at this time.  </w:t>
      </w:r>
    </w:p>
    <w:p w:rsidR="005001E5" w:rsidRPr="004B79C9" w:rsidRDefault="005001E5" w:rsidP="00BD5188">
      <w:pPr>
        <w:tabs>
          <w:tab w:val="left" w:pos="450"/>
        </w:tabs>
        <w:spacing w:after="0"/>
        <w:rPr>
          <w:rFonts w:ascii="Verdana" w:eastAsia="Times New Roman" w:hAnsi="Verdana"/>
          <w:sz w:val="16"/>
          <w:szCs w:val="16"/>
        </w:rPr>
      </w:pPr>
      <w:r w:rsidRPr="004B79C9">
        <w:rPr>
          <w:rFonts w:ascii="Verdana" w:eastAsia="Times New Roman" w:hAnsi="Verdana"/>
          <w:sz w:val="16"/>
          <w:szCs w:val="16"/>
        </w:rPr>
        <w:t xml:space="preserve">    </w:t>
      </w:r>
      <w:r w:rsidR="00BD5188">
        <w:rPr>
          <w:rFonts w:ascii="Verdana" w:eastAsia="Times New Roman" w:hAnsi="Verdana"/>
          <w:sz w:val="16"/>
          <w:szCs w:val="16"/>
        </w:rPr>
        <w:tab/>
      </w:r>
      <w:r w:rsidRPr="004B79C9">
        <w:rPr>
          <w:rFonts w:ascii="Verdana" w:eastAsia="Times New Roman" w:hAnsi="Verdana"/>
          <w:sz w:val="16"/>
          <w:szCs w:val="16"/>
        </w:rPr>
        <w:t>-</w:t>
      </w:r>
      <w:r w:rsidR="00BD5188">
        <w:rPr>
          <w:rFonts w:ascii="Verdana" w:eastAsia="Times New Roman" w:hAnsi="Verdana"/>
          <w:sz w:val="16"/>
          <w:szCs w:val="16"/>
        </w:rPr>
        <w:t xml:space="preserve"> </w:t>
      </w:r>
      <w:r w:rsidRPr="004B79C9">
        <w:rPr>
          <w:rFonts w:ascii="Verdana" w:eastAsia="Times New Roman" w:hAnsi="Verdana"/>
          <w:sz w:val="16"/>
          <w:szCs w:val="16"/>
        </w:rPr>
        <w:t>Not adhering to the assigned intervention is considered defiance. The student may</w:t>
      </w:r>
      <w:r w:rsidR="00CC135E">
        <w:rPr>
          <w:rFonts w:ascii="Verdana" w:eastAsia="Times New Roman" w:hAnsi="Verdana"/>
          <w:sz w:val="16"/>
          <w:szCs w:val="16"/>
        </w:rPr>
        <w:t xml:space="preserve"> be suspended from school or </w:t>
      </w:r>
      <w:r w:rsidR="00325C8C">
        <w:rPr>
          <w:rFonts w:ascii="Verdana" w:eastAsia="Times New Roman" w:hAnsi="Verdana"/>
          <w:sz w:val="16"/>
          <w:szCs w:val="16"/>
        </w:rPr>
        <w:t xml:space="preserve">directed to the </w:t>
      </w:r>
      <w:r w:rsidR="00CC135E">
        <w:rPr>
          <w:rFonts w:ascii="Verdana" w:eastAsia="Times New Roman" w:hAnsi="Verdana"/>
          <w:sz w:val="16"/>
          <w:szCs w:val="16"/>
        </w:rPr>
        <w:t>In-</w:t>
      </w:r>
      <w:r w:rsidRPr="004B79C9">
        <w:rPr>
          <w:rFonts w:ascii="Verdana" w:eastAsia="Times New Roman" w:hAnsi="Verdana"/>
          <w:sz w:val="16"/>
          <w:szCs w:val="16"/>
        </w:rPr>
        <w:t>School</w:t>
      </w:r>
      <w:r w:rsidR="00CC135E">
        <w:rPr>
          <w:rFonts w:ascii="Verdana" w:eastAsia="Times New Roman" w:hAnsi="Verdana"/>
          <w:sz w:val="16"/>
          <w:szCs w:val="16"/>
        </w:rPr>
        <w:t xml:space="preserve"> Suspension room (ISS)</w:t>
      </w:r>
      <w:r w:rsidRPr="004B79C9">
        <w:rPr>
          <w:rFonts w:ascii="Verdana" w:eastAsia="Times New Roman" w:hAnsi="Verdana"/>
          <w:sz w:val="16"/>
          <w:szCs w:val="16"/>
        </w:rPr>
        <w:t xml:space="preserve"> if available. </w:t>
      </w:r>
    </w:p>
    <w:p w:rsidR="005001E5" w:rsidRDefault="005001E5" w:rsidP="00BD5188">
      <w:pPr>
        <w:spacing w:after="0"/>
        <w:ind w:firstLine="450"/>
        <w:rPr>
          <w:rFonts w:ascii="Verdana" w:eastAsia="Times New Roman" w:hAnsi="Verdana"/>
          <w:sz w:val="16"/>
          <w:szCs w:val="16"/>
        </w:rPr>
      </w:pPr>
      <w:r w:rsidRPr="004B79C9">
        <w:rPr>
          <w:rFonts w:ascii="Verdana" w:eastAsia="Times New Roman" w:hAnsi="Verdana"/>
          <w:sz w:val="16"/>
          <w:szCs w:val="16"/>
        </w:rPr>
        <w:t>-</w:t>
      </w:r>
      <w:r w:rsidR="00BD5188">
        <w:rPr>
          <w:rFonts w:ascii="Verdana" w:eastAsia="Times New Roman" w:hAnsi="Verdana"/>
          <w:sz w:val="16"/>
          <w:szCs w:val="16"/>
        </w:rPr>
        <w:t xml:space="preserve"> </w:t>
      </w:r>
      <w:r w:rsidRPr="004B79C9">
        <w:rPr>
          <w:rFonts w:ascii="Verdana" w:eastAsia="Times New Roman" w:hAnsi="Verdana"/>
          <w:sz w:val="16"/>
          <w:szCs w:val="16"/>
        </w:rPr>
        <w:t>T</w:t>
      </w:r>
      <w:r w:rsidR="00325C8C">
        <w:rPr>
          <w:rFonts w:ascii="Verdana" w:eastAsia="Times New Roman" w:hAnsi="Verdana"/>
          <w:sz w:val="16"/>
          <w:szCs w:val="16"/>
        </w:rPr>
        <w:t>he t</w:t>
      </w:r>
      <w:r w:rsidRPr="004B79C9">
        <w:rPr>
          <w:rFonts w:ascii="Verdana" w:eastAsia="Times New Roman" w:hAnsi="Verdana"/>
          <w:sz w:val="16"/>
          <w:szCs w:val="16"/>
        </w:rPr>
        <w:t xml:space="preserve">eacher and VP </w:t>
      </w:r>
      <w:r w:rsidR="00325C8C">
        <w:rPr>
          <w:rFonts w:ascii="Verdana" w:eastAsia="Times New Roman" w:hAnsi="Verdana"/>
          <w:sz w:val="16"/>
          <w:szCs w:val="16"/>
        </w:rPr>
        <w:t xml:space="preserve">will </w:t>
      </w:r>
      <w:r w:rsidRPr="004B79C9">
        <w:rPr>
          <w:rFonts w:ascii="Verdana" w:eastAsia="Times New Roman" w:hAnsi="Verdana"/>
          <w:sz w:val="16"/>
          <w:szCs w:val="16"/>
        </w:rPr>
        <w:t xml:space="preserve">enter misconduct information/details onto a conduct form for the student on the Shared Documents on the S Drive. </w:t>
      </w:r>
    </w:p>
    <w:p w:rsidR="00BD5188" w:rsidRPr="004B79C9" w:rsidRDefault="00BD5188" w:rsidP="005001E5">
      <w:pPr>
        <w:spacing w:after="0"/>
        <w:rPr>
          <w:rFonts w:ascii="Verdana" w:eastAsia="Times New Roman" w:hAnsi="Verdana"/>
          <w:sz w:val="16"/>
          <w:szCs w:val="16"/>
        </w:rPr>
      </w:pPr>
    </w:p>
    <w:p w:rsidR="005001E5" w:rsidRDefault="005001E5" w:rsidP="005001E5">
      <w:pPr>
        <w:spacing w:after="0"/>
        <w:rPr>
          <w:rFonts w:ascii="Verdana" w:eastAsia="Times New Roman" w:hAnsi="Verdana"/>
          <w:b/>
          <w:sz w:val="16"/>
          <w:szCs w:val="16"/>
        </w:rPr>
      </w:pPr>
      <w:r w:rsidRPr="004B79C9">
        <w:rPr>
          <w:rFonts w:ascii="Verdana" w:eastAsia="Times New Roman" w:hAnsi="Verdana"/>
          <w:b/>
          <w:sz w:val="16"/>
          <w:szCs w:val="16"/>
        </w:rPr>
        <w:t xml:space="preserve">Phase Two: </w:t>
      </w:r>
    </w:p>
    <w:p w:rsidR="00BD5188" w:rsidRPr="004B79C9" w:rsidRDefault="00BD5188" w:rsidP="005001E5">
      <w:pPr>
        <w:spacing w:after="0"/>
        <w:rPr>
          <w:rFonts w:ascii="Verdana" w:eastAsia="Times New Roman" w:hAnsi="Verdana"/>
          <w:b/>
          <w:sz w:val="16"/>
          <w:szCs w:val="16"/>
        </w:rPr>
      </w:pPr>
    </w:p>
    <w:p w:rsidR="005001E5" w:rsidRDefault="005001E5" w:rsidP="005001E5">
      <w:pPr>
        <w:spacing w:after="0"/>
        <w:rPr>
          <w:rFonts w:ascii="Verdana" w:eastAsia="Times New Roman" w:hAnsi="Verdana"/>
          <w:sz w:val="16"/>
          <w:szCs w:val="16"/>
        </w:rPr>
      </w:pPr>
      <w:r w:rsidRPr="004B79C9">
        <w:rPr>
          <w:rFonts w:ascii="Verdana" w:eastAsia="Times New Roman" w:hAnsi="Verdana"/>
          <w:b/>
          <w:sz w:val="16"/>
          <w:szCs w:val="16"/>
        </w:rPr>
        <w:t>(A)</w:t>
      </w:r>
      <w:r w:rsidR="00072253">
        <w:rPr>
          <w:rFonts w:ascii="Verdana" w:eastAsia="Times New Roman" w:hAnsi="Verdana"/>
          <w:b/>
          <w:sz w:val="16"/>
          <w:szCs w:val="16"/>
        </w:rPr>
        <w:t xml:space="preserve">  </w:t>
      </w:r>
      <w:r w:rsidRPr="004B79C9">
        <w:rPr>
          <w:rFonts w:ascii="Verdana" w:eastAsia="Times New Roman" w:hAnsi="Verdana"/>
          <w:sz w:val="16"/>
          <w:szCs w:val="16"/>
        </w:rPr>
        <w:t>-</w:t>
      </w:r>
      <w:r w:rsidR="00072253">
        <w:rPr>
          <w:rFonts w:ascii="Verdana" w:eastAsia="Times New Roman" w:hAnsi="Verdana"/>
          <w:sz w:val="16"/>
          <w:szCs w:val="16"/>
        </w:rPr>
        <w:t xml:space="preserve"> </w:t>
      </w:r>
      <w:r w:rsidRPr="004B79C9">
        <w:rPr>
          <w:rFonts w:ascii="Verdana" w:eastAsia="Times New Roman" w:hAnsi="Verdana"/>
          <w:sz w:val="16"/>
          <w:szCs w:val="16"/>
        </w:rPr>
        <w:t>After 10 unexcused absences a homeroom teacher is to make contact with the parent or guardian to inquire about the reasons for missing time</w:t>
      </w:r>
      <w:r w:rsidR="00CC135E">
        <w:rPr>
          <w:rFonts w:ascii="Verdana" w:eastAsia="Times New Roman" w:hAnsi="Verdana"/>
          <w:sz w:val="16"/>
          <w:szCs w:val="16"/>
        </w:rPr>
        <w:t>,</w:t>
      </w:r>
      <w:r w:rsidRPr="004B79C9">
        <w:rPr>
          <w:rFonts w:ascii="Verdana" w:eastAsia="Times New Roman" w:hAnsi="Verdana"/>
          <w:sz w:val="16"/>
          <w:szCs w:val="16"/>
        </w:rPr>
        <w:t xml:space="preserve"> and to let them know a letter is being sen</w:t>
      </w:r>
      <w:r w:rsidR="00CC135E">
        <w:rPr>
          <w:rFonts w:ascii="Verdana" w:eastAsia="Times New Roman" w:hAnsi="Verdana"/>
          <w:sz w:val="16"/>
          <w:szCs w:val="16"/>
        </w:rPr>
        <w:t>t indicating the time missed to-</w:t>
      </w:r>
      <w:r w:rsidRPr="004B79C9">
        <w:rPr>
          <w:rFonts w:ascii="Verdana" w:eastAsia="Times New Roman" w:hAnsi="Verdana"/>
          <w:sz w:val="16"/>
          <w:szCs w:val="16"/>
        </w:rPr>
        <w:t>date in each class.</w:t>
      </w:r>
      <w:r w:rsidR="00325C8C">
        <w:rPr>
          <w:rFonts w:ascii="Verdana" w:eastAsia="Times New Roman" w:hAnsi="Verdana"/>
          <w:sz w:val="16"/>
          <w:szCs w:val="16"/>
        </w:rPr>
        <w:t xml:space="preserve"> Details of this contact will</w:t>
      </w:r>
      <w:r w:rsidRPr="004B79C9">
        <w:rPr>
          <w:rFonts w:ascii="Verdana" w:eastAsia="Times New Roman" w:hAnsi="Verdana"/>
          <w:sz w:val="16"/>
          <w:szCs w:val="16"/>
        </w:rPr>
        <w:t xml:space="preserve"> be entered onto the student</w:t>
      </w:r>
      <w:r w:rsidR="00CC135E">
        <w:rPr>
          <w:rFonts w:ascii="Verdana" w:eastAsia="Times New Roman" w:hAnsi="Verdana"/>
          <w:sz w:val="16"/>
          <w:szCs w:val="16"/>
        </w:rPr>
        <w:t>’</w:t>
      </w:r>
      <w:r w:rsidRPr="004B79C9">
        <w:rPr>
          <w:rFonts w:ascii="Verdana" w:eastAsia="Times New Roman" w:hAnsi="Verdana"/>
          <w:sz w:val="16"/>
          <w:szCs w:val="16"/>
        </w:rPr>
        <w:t>s conduct form in the Shared Documents (S-Drive). Homeroom teacher requests the appropriate Administrative Assistant to send the letter.</w:t>
      </w:r>
    </w:p>
    <w:p w:rsidR="00BD5188" w:rsidRPr="004B79C9" w:rsidRDefault="00BD5188" w:rsidP="005001E5">
      <w:pPr>
        <w:spacing w:after="0"/>
        <w:rPr>
          <w:rFonts w:ascii="Verdana" w:eastAsia="Times New Roman" w:hAnsi="Verdana"/>
          <w:sz w:val="16"/>
          <w:szCs w:val="16"/>
        </w:rPr>
      </w:pP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b/>
          <w:sz w:val="16"/>
          <w:szCs w:val="16"/>
        </w:rPr>
        <w:t>(B)</w:t>
      </w:r>
      <w:r w:rsidR="00072253">
        <w:rPr>
          <w:rFonts w:ascii="Verdana" w:eastAsia="Times New Roman" w:hAnsi="Verdana"/>
          <w:b/>
          <w:sz w:val="16"/>
          <w:szCs w:val="16"/>
        </w:rPr>
        <w:t xml:space="preserve">  </w:t>
      </w:r>
      <w:r w:rsidRPr="004B79C9">
        <w:rPr>
          <w:rFonts w:ascii="Verdana" w:eastAsia="Times New Roman" w:hAnsi="Verdana"/>
          <w:sz w:val="16"/>
          <w:szCs w:val="16"/>
        </w:rPr>
        <w:t>-</w:t>
      </w:r>
      <w:r w:rsidR="00072253">
        <w:rPr>
          <w:rFonts w:ascii="Verdana" w:eastAsia="Times New Roman" w:hAnsi="Verdana"/>
          <w:sz w:val="16"/>
          <w:szCs w:val="16"/>
        </w:rPr>
        <w:t xml:space="preserve"> </w:t>
      </w:r>
      <w:r w:rsidR="00D93314">
        <w:rPr>
          <w:rFonts w:ascii="Verdana" w:eastAsia="Times New Roman" w:hAnsi="Verdana"/>
          <w:sz w:val="16"/>
          <w:szCs w:val="16"/>
        </w:rPr>
        <w:t>The parent or g</w:t>
      </w:r>
      <w:r w:rsidRPr="004B79C9">
        <w:rPr>
          <w:rFonts w:ascii="Verdana" w:eastAsia="Times New Roman" w:hAnsi="Verdana"/>
          <w:sz w:val="16"/>
          <w:szCs w:val="16"/>
        </w:rPr>
        <w:t xml:space="preserve">uardian is contacted by the teacher. Possible interventions to change the student’s behaviour should be discussed. Each situation will be handled with regard to both the student’s needs and the learning environment of the remaining pupils in the class. Prior interventions will be taken into account to determine an appropriate course of action. </w:t>
      </w:r>
    </w:p>
    <w:p w:rsidR="005001E5" w:rsidRPr="004B79C9" w:rsidRDefault="005001E5" w:rsidP="00072253">
      <w:pPr>
        <w:tabs>
          <w:tab w:val="left" w:pos="450"/>
        </w:tabs>
        <w:spacing w:after="0"/>
        <w:rPr>
          <w:rFonts w:ascii="Verdana" w:eastAsia="Times New Roman" w:hAnsi="Verdana"/>
          <w:sz w:val="16"/>
          <w:szCs w:val="16"/>
        </w:rPr>
      </w:pPr>
      <w:r w:rsidRPr="004B79C9">
        <w:rPr>
          <w:rFonts w:ascii="Verdana" w:eastAsia="Times New Roman" w:hAnsi="Verdana"/>
          <w:sz w:val="16"/>
          <w:szCs w:val="16"/>
        </w:rPr>
        <w:t xml:space="preserve">    </w:t>
      </w:r>
      <w:r w:rsidR="00072253">
        <w:rPr>
          <w:rFonts w:ascii="Verdana" w:eastAsia="Times New Roman" w:hAnsi="Verdana"/>
          <w:sz w:val="16"/>
          <w:szCs w:val="16"/>
        </w:rPr>
        <w:tab/>
      </w:r>
      <w:r w:rsidRPr="004B79C9">
        <w:rPr>
          <w:rFonts w:ascii="Verdana" w:eastAsia="Times New Roman" w:hAnsi="Verdana"/>
          <w:sz w:val="16"/>
          <w:szCs w:val="16"/>
        </w:rPr>
        <w:t>- Not adhering to assigned interventions is considered defiance. The</w:t>
      </w:r>
      <w:r w:rsidR="00CC135E">
        <w:rPr>
          <w:rFonts w:ascii="Verdana" w:eastAsia="Times New Roman" w:hAnsi="Verdana"/>
          <w:sz w:val="16"/>
          <w:szCs w:val="16"/>
        </w:rPr>
        <w:t xml:space="preserve"> student may be place</w:t>
      </w:r>
      <w:r w:rsidR="00325C8C">
        <w:rPr>
          <w:rFonts w:ascii="Verdana" w:eastAsia="Times New Roman" w:hAnsi="Verdana"/>
          <w:sz w:val="16"/>
          <w:szCs w:val="16"/>
        </w:rPr>
        <w:t>d</w:t>
      </w:r>
      <w:r w:rsidR="00CC135E">
        <w:rPr>
          <w:rFonts w:ascii="Verdana" w:eastAsia="Times New Roman" w:hAnsi="Verdana"/>
          <w:sz w:val="16"/>
          <w:szCs w:val="16"/>
        </w:rPr>
        <w:t xml:space="preserve"> in the In-School S</w:t>
      </w:r>
      <w:r w:rsidRPr="004B79C9">
        <w:rPr>
          <w:rFonts w:ascii="Verdana" w:eastAsia="Times New Roman" w:hAnsi="Verdana"/>
          <w:sz w:val="16"/>
          <w:szCs w:val="16"/>
        </w:rPr>
        <w:t>uspension room</w:t>
      </w:r>
      <w:r w:rsidR="00CC135E">
        <w:rPr>
          <w:rFonts w:ascii="Verdana" w:eastAsia="Times New Roman" w:hAnsi="Verdana"/>
          <w:sz w:val="16"/>
          <w:szCs w:val="16"/>
        </w:rPr>
        <w:t xml:space="preserve"> (ISS)</w:t>
      </w:r>
      <w:r w:rsidRPr="004B79C9">
        <w:rPr>
          <w:rFonts w:ascii="Verdana" w:eastAsia="Times New Roman" w:hAnsi="Verdana"/>
          <w:sz w:val="16"/>
          <w:szCs w:val="16"/>
        </w:rPr>
        <w:t xml:space="preserve">, suspended or sent home until a meeting can be arranged to determine how schooling can resume.  </w:t>
      </w: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sz w:val="16"/>
          <w:szCs w:val="16"/>
        </w:rPr>
        <w:lastRenderedPageBreak/>
        <w:t xml:space="preserve">     - T</w:t>
      </w:r>
      <w:r w:rsidR="00325C8C">
        <w:rPr>
          <w:rFonts w:ascii="Verdana" w:eastAsia="Times New Roman" w:hAnsi="Verdana"/>
          <w:sz w:val="16"/>
          <w:szCs w:val="16"/>
        </w:rPr>
        <w:t>he t</w:t>
      </w:r>
      <w:r w:rsidRPr="004B79C9">
        <w:rPr>
          <w:rFonts w:ascii="Verdana" w:eastAsia="Times New Roman" w:hAnsi="Verdana"/>
          <w:sz w:val="16"/>
          <w:szCs w:val="16"/>
        </w:rPr>
        <w:t xml:space="preserve">eacher and/or VP will enter </w:t>
      </w:r>
      <w:r w:rsidR="00325C8C">
        <w:rPr>
          <w:rFonts w:ascii="Verdana" w:eastAsia="Times New Roman" w:hAnsi="Verdana"/>
          <w:sz w:val="16"/>
          <w:szCs w:val="16"/>
        </w:rPr>
        <w:t xml:space="preserve">the </w:t>
      </w:r>
      <w:r w:rsidRPr="004B79C9">
        <w:rPr>
          <w:rFonts w:ascii="Verdana" w:eastAsia="Times New Roman" w:hAnsi="Verdana"/>
          <w:sz w:val="16"/>
          <w:szCs w:val="16"/>
        </w:rPr>
        <w:t>details of the incident onto the student</w:t>
      </w:r>
      <w:r w:rsidR="00D93314">
        <w:rPr>
          <w:rFonts w:ascii="Verdana" w:eastAsia="Times New Roman" w:hAnsi="Verdana"/>
          <w:sz w:val="16"/>
          <w:szCs w:val="16"/>
        </w:rPr>
        <w:t>’</w:t>
      </w:r>
      <w:r w:rsidRPr="004B79C9">
        <w:rPr>
          <w:rFonts w:ascii="Verdana" w:eastAsia="Times New Roman" w:hAnsi="Verdana"/>
          <w:sz w:val="16"/>
          <w:szCs w:val="16"/>
        </w:rPr>
        <w:t>s conduct form in the Shared Documents (S-Drive).</w:t>
      </w:r>
    </w:p>
    <w:p w:rsidR="005001E5" w:rsidRDefault="005001E5" w:rsidP="005001E5">
      <w:pPr>
        <w:spacing w:after="0"/>
        <w:rPr>
          <w:rFonts w:ascii="Verdana" w:eastAsia="Times New Roman" w:hAnsi="Verdana"/>
          <w:sz w:val="16"/>
          <w:szCs w:val="16"/>
        </w:rPr>
      </w:pPr>
      <w:r w:rsidRPr="004B79C9">
        <w:rPr>
          <w:rFonts w:ascii="Verdana" w:eastAsia="Times New Roman" w:hAnsi="Verdana"/>
          <w:sz w:val="16"/>
          <w:szCs w:val="16"/>
        </w:rPr>
        <w:t xml:space="preserve">     - The VP will take action to support the assigned intervention(s) and to assist the student in understanding appropriate behaviours expected for the future. </w:t>
      </w:r>
    </w:p>
    <w:p w:rsidR="00BD5188" w:rsidRPr="004B79C9" w:rsidRDefault="00BD5188" w:rsidP="005001E5">
      <w:pPr>
        <w:spacing w:after="0"/>
        <w:rPr>
          <w:rFonts w:ascii="Verdana" w:eastAsia="Times New Roman" w:hAnsi="Verdana"/>
          <w:sz w:val="16"/>
          <w:szCs w:val="16"/>
        </w:rPr>
      </w:pPr>
    </w:p>
    <w:p w:rsidR="005001E5" w:rsidRDefault="005001E5" w:rsidP="005001E5">
      <w:pPr>
        <w:spacing w:after="0"/>
        <w:rPr>
          <w:rFonts w:ascii="Verdana" w:eastAsia="Times New Roman" w:hAnsi="Verdana"/>
          <w:b/>
          <w:sz w:val="16"/>
          <w:szCs w:val="16"/>
        </w:rPr>
      </w:pPr>
      <w:r w:rsidRPr="004B79C9">
        <w:rPr>
          <w:rFonts w:ascii="Verdana" w:eastAsia="Times New Roman" w:hAnsi="Verdana"/>
          <w:b/>
          <w:sz w:val="16"/>
          <w:szCs w:val="16"/>
        </w:rPr>
        <w:t xml:space="preserve">Phase Three: </w:t>
      </w:r>
    </w:p>
    <w:p w:rsidR="00BD5188" w:rsidRPr="004B79C9" w:rsidRDefault="00BD5188" w:rsidP="005001E5">
      <w:pPr>
        <w:spacing w:after="0"/>
        <w:rPr>
          <w:rFonts w:ascii="Verdana" w:eastAsia="Times New Roman" w:hAnsi="Verdana"/>
          <w:b/>
          <w:sz w:val="16"/>
          <w:szCs w:val="16"/>
        </w:rPr>
      </w:pP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b/>
          <w:sz w:val="16"/>
          <w:szCs w:val="16"/>
        </w:rPr>
        <w:t>(A)</w:t>
      </w:r>
      <w:r w:rsidRPr="004B79C9">
        <w:rPr>
          <w:rFonts w:ascii="Verdana" w:eastAsia="Times New Roman" w:hAnsi="Verdana"/>
          <w:sz w:val="16"/>
          <w:szCs w:val="16"/>
        </w:rPr>
        <w:t xml:space="preserve"> </w:t>
      </w:r>
      <w:r w:rsidR="00072253">
        <w:rPr>
          <w:rFonts w:ascii="Verdana" w:eastAsia="Times New Roman" w:hAnsi="Verdana"/>
          <w:sz w:val="16"/>
          <w:szCs w:val="16"/>
        </w:rPr>
        <w:t xml:space="preserve"> </w:t>
      </w:r>
      <w:r w:rsidRPr="004B79C9">
        <w:rPr>
          <w:rFonts w:ascii="Verdana" w:eastAsia="Times New Roman" w:hAnsi="Verdana"/>
          <w:sz w:val="16"/>
          <w:szCs w:val="16"/>
        </w:rPr>
        <w:t>-</w:t>
      </w:r>
      <w:r w:rsidR="00072253">
        <w:rPr>
          <w:rFonts w:ascii="Verdana" w:eastAsia="Times New Roman" w:hAnsi="Verdana"/>
          <w:sz w:val="16"/>
          <w:szCs w:val="16"/>
        </w:rPr>
        <w:t xml:space="preserve"> </w:t>
      </w:r>
      <w:r w:rsidRPr="004B79C9">
        <w:rPr>
          <w:rFonts w:ascii="Verdana" w:eastAsia="Times New Roman" w:hAnsi="Verdana"/>
          <w:sz w:val="16"/>
          <w:szCs w:val="16"/>
        </w:rPr>
        <w:t xml:space="preserve">At 15 </w:t>
      </w:r>
      <w:r w:rsidR="00D93314">
        <w:rPr>
          <w:rFonts w:ascii="Verdana" w:eastAsia="Times New Roman" w:hAnsi="Verdana"/>
          <w:sz w:val="16"/>
          <w:szCs w:val="16"/>
        </w:rPr>
        <w:t>or more unexcused absences the h</w:t>
      </w:r>
      <w:r w:rsidRPr="004B79C9">
        <w:rPr>
          <w:rFonts w:ascii="Verdana" w:eastAsia="Times New Roman" w:hAnsi="Verdana"/>
          <w:sz w:val="16"/>
          <w:szCs w:val="16"/>
        </w:rPr>
        <w:t>omeroom teacher will confer with the VP to</w:t>
      </w:r>
      <w:r w:rsidR="00325C8C">
        <w:rPr>
          <w:rFonts w:ascii="Verdana" w:eastAsia="Times New Roman" w:hAnsi="Verdana"/>
          <w:sz w:val="16"/>
          <w:szCs w:val="16"/>
        </w:rPr>
        <w:t xml:space="preserve"> determine appropriate action (grades 9 &amp; 10, Mrs. Curwin; g</w:t>
      </w:r>
      <w:r w:rsidRPr="004B79C9">
        <w:rPr>
          <w:rFonts w:ascii="Verdana" w:eastAsia="Times New Roman" w:hAnsi="Verdana"/>
          <w:sz w:val="16"/>
          <w:szCs w:val="16"/>
        </w:rPr>
        <w:t xml:space="preserve">rades 11 &amp;12, Mrs. MacGregor). </w:t>
      </w: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sz w:val="16"/>
          <w:szCs w:val="16"/>
        </w:rPr>
        <w:t xml:space="preserve">      -The VP will meet with the student and call the home to explain how things will proceed (contract, daily attendance tracking, tutorial sessions, etc).  The information on the S-Drive in the student</w:t>
      </w:r>
      <w:r w:rsidR="00D93314">
        <w:rPr>
          <w:rFonts w:ascii="Verdana" w:eastAsia="Times New Roman" w:hAnsi="Verdana"/>
          <w:sz w:val="16"/>
          <w:szCs w:val="16"/>
        </w:rPr>
        <w:t>’</w:t>
      </w:r>
      <w:r w:rsidRPr="004B79C9">
        <w:rPr>
          <w:rFonts w:ascii="Verdana" w:eastAsia="Times New Roman" w:hAnsi="Verdana"/>
          <w:sz w:val="16"/>
          <w:szCs w:val="16"/>
        </w:rPr>
        <w:t>s conduct folder will be used to help determine appropriate action to take.</w:t>
      </w: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sz w:val="16"/>
          <w:szCs w:val="16"/>
        </w:rPr>
        <w:t xml:space="preserve">     -</w:t>
      </w:r>
      <w:r w:rsidR="00072253">
        <w:rPr>
          <w:rFonts w:ascii="Verdana" w:eastAsia="Times New Roman" w:hAnsi="Verdana"/>
          <w:sz w:val="16"/>
          <w:szCs w:val="16"/>
        </w:rPr>
        <w:t xml:space="preserve"> A</w:t>
      </w:r>
      <w:r w:rsidRPr="004B79C9">
        <w:rPr>
          <w:rFonts w:ascii="Verdana" w:eastAsia="Times New Roman" w:hAnsi="Verdana"/>
          <w:sz w:val="16"/>
          <w:szCs w:val="16"/>
        </w:rPr>
        <w:t xml:space="preserve"> </w:t>
      </w:r>
      <w:r w:rsidRPr="004B79C9">
        <w:rPr>
          <w:rFonts w:ascii="Verdana" w:eastAsia="Times New Roman" w:hAnsi="Verdana"/>
          <w:sz w:val="16"/>
          <w:szCs w:val="16"/>
          <w:u w:val="single"/>
        </w:rPr>
        <w:t>Performance Contract</w:t>
      </w:r>
      <w:r w:rsidRPr="004B79C9">
        <w:rPr>
          <w:rFonts w:ascii="Verdana" w:eastAsia="Times New Roman" w:hAnsi="Verdana"/>
          <w:sz w:val="16"/>
          <w:szCs w:val="16"/>
        </w:rPr>
        <w:t xml:space="preserve"> will be drawn up and signed. </w:t>
      </w: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sz w:val="16"/>
          <w:szCs w:val="16"/>
        </w:rPr>
        <w:t xml:space="preserve">     </w:t>
      </w:r>
      <w:r w:rsidR="00072253">
        <w:rPr>
          <w:rFonts w:ascii="Verdana" w:eastAsia="Times New Roman" w:hAnsi="Verdana"/>
          <w:sz w:val="16"/>
          <w:szCs w:val="16"/>
        </w:rPr>
        <w:t xml:space="preserve"> </w:t>
      </w:r>
      <w:r w:rsidRPr="004B79C9">
        <w:rPr>
          <w:rFonts w:ascii="Verdana" w:eastAsia="Times New Roman" w:hAnsi="Verdana"/>
          <w:sz w:val="16"/>
          <w:szCs w:val="16"/>
        </w:rPr>
        <w:t>-</w:t>
      </w:r>
      <w:r w:rsidR="00072253">
        <w:rPr>
          <w:rFonts w:ascii="Verdana" w:eastAsia="Times New Roman" w:hAnsi="Verdana"/>
          <w:sz w:val="16"/>
          <w:szCs w:val="16"/>
        </w:rPr>
        <w:t xml:space="preserve"> </w:t>
      </w:r>
      <w:r w:rsidR="00325C8C">
        <w:rPr>
          <w:rFonts w:ascii="Verdana" w:eastAsia="Times New Roman" w:hAnsi="Verdana"/>
          <w:sz w:val="16"/>
          <w:szCs w:val="16"/>
        </w:rPr>
        <w:t>An e</w:t>
      </w:r>
      <w:r w:rsidRPr="004B79C9">
        <w:rPr>
          <w:rFonts w:ascii="Verdana" w:eastAsia="Times New Roman" w:hAnsi="Verdana"/>
          <w:sz w:val="16"/>
          <w:szCs w:val="16"/>
        </w:rPr>
        <w:t xml:space="preserve">xcessive absence letter will be sent with a copy of the contract and an attendance report. Copies of these forms will be kept in the appropriate VP’s office. </w:t>
      </w:r>
    </w:p>
    <w:p w:rsidR="005001E5" w:rsidRPr="004B79C9" w:rsidRDefault="005001E5" w:rsidP="005001E5">
      <w:pPr>
        <w:spacing w:after="0"/>
        <w:rPr>
          <w:rFonts w:ascii="Verdana" w:eastAsia="Times New Roman" w:hAnsi="Verdana"/>
          <w:sz w:val="16"/>
          <w:szCs w:val="16"/>
        </w:rPr>
      </w:pP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b/>
          <w:sz w:val="16"/>
          <w:szCs w:val="16"/>
        </w:rPr>
        <w:t>(B)</w:t>
      </w:r>
      <w:r w:rsidRPr="004B79C9">
        <w:rPr>
          <w:rFonts w:ascii="Verdana" w:eastAsia="Times New Roman" w:hAnsi="Verdana"/>
          <w:sz w:val="16"/>
          <w:szCs w:val="16"/>
        </w:rPr>
        <w:t xml:space="preserve"> -</w:t>
      </w:r>
      <w:r w:rsidR="00072253">
        <w:rPr>
          <w:rFonts w:ascii="Verdana" w:eastAsia="Times New Roman" w:hAnsi="Verdana"/>
          <w:sz w:val="16"/>
          <w:szCs w:val="16"/>
        </w:rPr>
        <w:t xml:space="preserve"> </w:t>
      </w:r>
      <w:r w:rsidR="00D93314">
        <w:rPr>
          <w:rFonts w:ascii="Verdana" w:eastAsia="Times New Roman" w:hAnsi="Verdana"/>
          <w:sz w:val="16"/>
          <w:szCs w:val="16"/>
        </w:rPr>
        <w:t>The t</w:t>
      </w:r>
      <w:r w:rsidRPr="004B79C9">
        <w:rPr>
          <w:rFonts w:ascii="Verdana" w:eastAsia="Times New Roman" w:hAnsi="Verdana"/>
          <w:sz w:val="16"/>
          <w:szCs w:val="16"/>
        </w:rPr>
        <w:t>eacher informs the administration of the student’s continued misconduct</w:t>
      </w:r>
      <w:r w:rsidR="00CC135E">
        <w:rPr>
          <w:rFonts w:ascii="Verdana" w:eastAsia="Times New Roman" w:hAnsi="Verdana"/>
          <w:sz w:val="16"/>
          <w:szCs w:val="16"/>
        </w:rPr>
        <w:t xml:space="preserve">; the teacher and VP consult </w:t>
      </w:r>
      <w:r w:rsidRPr="004B79C9">
        <w:rPr>
          <w:rFonts w:ascii="Verdana" w:eastAsia="Times New Roman" w:hAnsi="Verdana"/>
          <w:sz w:val="16"/>
          <w:szCs w:val="16"/>
        </w:rPr>
        <w:t>regarding appropriate measures to follow.</w:t>
      </w:r>
    </w:p>
    <w:p w:rsidR="005001E5" w:rsidRPr="004B79C9" w:rsidRDefault="005001E5" w:rsidP="005001E5">
      <w:pPr>
        <w:spacing w:after="0"/>
        <w:rPr>
          <w:rFonts w:ascii="Verdana" w:eastAsia="Times New Roman" w:hAnsi="Verdana"/>
          <w:sz w:val="16"/>
          <w:szCs w:val="16"/>
        </w:rPr>
      </w:pPr>
      <w:r>
        <w:rPr>
          <w:rFonts w:ascii="Verdana" w:eastAsia="Times New Roman" w:hAnsi="Verdana"/>
        </w:rPr>
        <w:t xml:space="preserve">      </w:t>
      </w:r>
      <w:r w:rsidRPr="004B79C9">
        <w:rPr>
          <w:rFonts w:ascii="Verdana" w:eastAsia="Times New Roman" w:hAnsi="Verdana"/>
          <w:sz w:val="16"/>
          <w:szCs w:val="16"/>
        </w:rPr>
        <w:t>-</w:t>
      </w:r>
      <w:r w:rsidR="00072253">
        <w:rPr>
          <w:rFonts w:ascii="Verdana" w:eastAsia="Times New Roman" w:hAnsi="Verdana"/>
          <w:sz w:val="16"/>
          <w:szCs w:val="16"/>
        </w:rPr>
        <w:t xml:space="preserve"> </w:t>
      </w:r>
      <w:r w:rsidRPr="004B79C9">
        <w:rPr>
          <w:rFonts w:ascii="Verdana" w:eastAsia="Times New Roman" w:hAnsi="Verdana"/>
          <w:sz w:val="16"/>
          <w:szCs w:val="16"/>
        </w:rPr>
        <w:t>The VP contacts the ho</w:t>
      </w:r>
      <w:r w:rsidR="00325C8C">
        <w:rPr>
          <w:rFonts w:ascii="Verdana" w:eastAsia="Times New Roman" w:hAnsi="Verdana"/>
          <w:sz w:val="16"/>
          <w:szCs w:val="16"/>
        </w:rPr>
        <w:t xml:space="preserve">me to discuss the situation, </w:t>
      </w:r>
      <w:r w:rsidRPr="004B79C9">
        <w:rPr>
          <w:rFonts w:ascii="Verdana" w:eastAsia="Times New Roman" w:hAnsi="Verdana"/>
          <w:sz w:val="16"/>
          <w:szCs w:val="16"/>
        </w:rPr>
        <w:t xml:space="preserve">explain the sanctions being imposed and the conditions of the </w:t>
      </w:r>
      <w:r w:rsidRPr="004B79C9">
        <w:rPr>
          <w:rFonts w:ascii="Verdana" w:eastAsia="Times New Roman" w:hAnsi="Verdana"/>
          <w:sz w:val="16"/>
          <w:szCs w:val="16"/>
          <w:u w:val="single"/>
        </w:rPr>
        <w:t>Performance Contract</w:t>
      </w:r>
      <w:r w:rsidRPr="004B79C9">
        <w:rPr>
          <w:rFonts w:ascii="Verdana" w:eastAsia="Times New Roman" w:hAnsi="Verdana"/>
          <w:sz w:val="16"/>
          <w:szCs w:val="16"/>
        </w:rPr>
        <w:t xml:space="preserve">. Should the student not comply with the conditions set, s/he will be sent home until a meeting with the parent or guardian can be arranged to sign the contract. </w:t>
      </w:r>
    </w:p>
    <w:p w:rsidR="005001E5" w:rsidRPr="004B79C9" w:rsidRDefault="005001E5" w:rsidP="005001E5">
      <w:pPr>
        <w:spacing w:after="0"/>
        <w:rPr>
          <w:rFonts w:ascii="Verdana" w:eastAsia="Times New Roman" w:hAnsi="Verdana"/>
          <w:sz w:val="16"/>
          <w:szCs w:val="16"/>
        </w:rPr>
      </w:pPr>
      <w:r w:rsidRPr="004B79C9">
        <w:rPr>
          <w:rFonts w:ascii="Verdana" w:eastAsia="Times New Roman" w:hAnsi="Verdana"/>
          <w:sz w:val="16"/>
          <w:szCs w:val="16"/>
        </w:rPr>
        <w:t xml:space="preserve">      -</w:t>
      </w:r>
      <w:r w:rsidR="00072253">
        <w:rPr>
          <w:rFonts w:ascii="Verdana" w:eastAsia="Times New Roman" w:hAnsi="Verdana"/>
          <w:sz w:val="16"/>
          <w:szCs w:val="16"/>
        </w:rPr>
        <w:t xml:space="preserve"> </w:t>
      </w:r>
      <w:r w:rsidRPr="004B79C9">
        <w:rPr>
          <w:rFonts w:ascii="Verdana" w:eastAsia="Times New Roman" w:hAnsi="Verdana"/>
          <w:sz w:val="16"/>
          <w:szCs w:val="16"/>
        </w:rPr>
        <w:t xml:space="preserve">A Guidance referral will be made at this time to assist the student in devising a plan for appropriate behaviour change. </w:t>
      </w:r>
    </w:p>
    <w:p w:rsidR="005001E5" w:rsidRPr="004B79C9" w:rsidRDefault="005001E5" w:rsidP="005001E5">
      <w:pPr>
        <w:spacing w:after="0"/>
        <w:rPr>
          <w:rFonts w:ascii="Verdana" w:eastAsia="Times New Roman" w:hAnsi="Verdana"/>
          <w:sz w:val="16"/>
          <w:szCs w:val="16"/>
        </w:rPr>
      </w:pPr>
    </w:p>
    <w:p w:rsidR="005001E5" w:rsidRDefault="005001E5" w:rsidP="005001E5">
      <w:pPr>
        <w:spacing w:after="0"/>
        <w:rPr>
          <w:rFonts w:ascii="Verdana" w:eastAsia="Times New Roman" w:hAnsi="Verdana"/>
          <w:b/>
          <w:sz w:val="16"/>
          <w:szCs w:val="16"/>
        </w:rPr>
      </w:pPr>
      <w:r w:rsidRPr="004B79C9">
        <w:rPr>
          <w:rFonts w:ascii="Verdana" w:eastAsia="Times New Roman" w:hAnsi="Verdana"/>
          <w:b/>
          <w:sz w:val="16"/>
          <w:szCs w:val="16"/>
        </w:rPr>
        <w:t xml:space="preserve">Phase Four: </w:t>
      </w:r>
    </w:p>
    <w:p w:rsidR="00BD5188" w:rsidRPr="004B79C9" w:rsidRDefault="00BD5188" w:rsidP="005001E5">
      <w:pPr>
        <w:spacing w:after="0"/>
        <w:rPr>
          <w:rFonts w:ascii="Verdana" w:eastAsia="Times New Roman" w:hAnsi="Verdana"/>
          <w:b/>
          <w:sz w:val="16"/>
          <w:szCs w:val="16"/>
        </w:rPr>
      </w:pPr>
    </w:p>
    <w:p w:rsidR="005001E5" w:rsidRDefault="005001E5" w:rsidP="005001E5">
      <w:pPr>
        <w:spacing w:after="0"/>
        <w:rPr>
          <w:rFonts w:ascii="Verdana" w:eastAsia="Times New Roman" w:hAnsi="Verdana"/>
          <w:sz w:val="16"/>
          <w:szCs w:val="16"/>
        </w:rPr>
      </w:pPr>
      <w:r w:rsidRPr="004B79C9">
        <w:rPr>
          <w:rFonts w:ascii="Verdana" w:eastAsia="Times New Roman" w:hAnsi="Verdana"/>
          <w:b/>
          <w:sz w:val="16"/>
          <w:szCs w:val="16"/>
        </w:rPr>
        <w:t>(A)</w:t>
      </w:r>
      <w:r w:rsidR="00072253">
        <w:rPr>
          <w:rFonts w:ascii="Verdana" w:eastAsia="Times New Roman" w:hAnsi="Verdana"/>
          <w:b/>
          <w:sz w:val="16"/>
          <w:szCs w:val="16"/>
        </w:rPr>
        <w:t xml:space="preserve">  </w:t>
      </w:r>
      <w:r w:rsidRPr="004B79C9">
        <w:rPr>
          <w:rFonts w:ascii="Verdana" w:eastAsia="Times New Roman" w:hAnsi="Verdana"/>
          <w:sz w:val="16"/>
          <w:szCs w:val="16"/>
        </w:rPr>
        <w:t>-</w:t>
      </w:r>
      <w:r w:rsidR="00072253">
        <w:rPr>
          <w:rFonts w:ascii="Verdana" w:eastAsia="Times New Roman" w:hAnsi="Verdana"/>
          <w:sz w:val="16"/>
          <w:szCs w:val="16"/>
        </w:rPr>
        <w:t xml:space="preserve"> </w:t>
      </w:r>
      <w:r w:rsidRPr="004B79C9">
        <w:rPr>
          <w:rFonts w:ascii="Verdana" w:eastAsia="Times New Roman" w:hAnsi="Verdana"/>
          <w:sz w:val="16"/>
          <w:szCs w:val="16"/>
        </w:rPr>
        <w:t>Continued unexcused absences will result in suspension for the re</w:t>
      </w:r>
      <w:r w:rsidR="00CC135E">
        <w:rPr>
          <w:rFonts w:ascii="Verdana" w:eastAsia="Times New Roman" w:hAnsi="Verdana"/>
          <w:sz w:val="16"/>
          <w:szCs w:val="16"/>
        </w:rPr>
        <w:t>mainder of the semester with the</w:t>
      </w:r>
      <w:r w:rsidRPr="004B79C9">
        <w:rPr>
          <w:rFonts w:ascii="Verdana" w:eastAsia="Times New Roman" w:hAnsi="Verdana"/>
          <w:sz w:val="16"/>
          <w:szCs w:val="16"/>
        </w:rPr>
        <w:t xml:space="preserve"> right to appeal.</w:t>
      </w:r>
    </w:p>
    <w:p w:rsidR="00BD5188" w:rsidRPr="004B79C9" w:rsidRDefault="00BD5188" w:rsidP="005001E5">
      <w:pPr>
        <w:spacing w:after="0"/>
        <w:rPr>
          <w:rFonts w:ascii="Verdana" w:eastAsia="Times New Roman" w:hAnsi="Verdana"/>
          <w:sz w:val="16"/>
          <w:szCs w:val="16"/>
        </w:rPr>
      </w:pPr>
    </w:p>
    <w:p w:rsidR="005001E5" w:rsidRPr="004B79C9" w:rsidRDefault="005001E5" w:rsidP="005001E5">
      <w:pPr>
        <w:spacing w:after="0"/>
        <w:rPr>
          <w:rFonts w:ascii="Verdana" w:eastAsia="Times New Roman" w:hAnsi="Verdana"/>
          <w:b/>
          <w:sz w:val="16"/>
          <w:szCs w:val="16"/>
        </w:rPr>
      </w:pPr>
      <w:r w:rsidRPr="004B79C9">
        <w:rPr>
          <w:rFonts w:ascii="Verdana" w:eastAsia="Times New Roman" w:hAnsi="Verdana"/>
          <w:b/>
          <w:sz w:val="16"/>
          <w:szCs w:val="16"/>
        </w:rPr>
        <w:t xml:space="preserve">(B) </w:t>
      </w:r>
      <w:r w:rsidRPr="004B79C9">
        <w:rPr>
          <w:rFonts w:ascii="Verdana" w:eastAsia="Times New Roman" w:hAnsi="Verdana"/>
          <w:sz w:val="16"/>
          <w:szCs w:val="16"/>
        </w:rPr>
        <w:t>-</w:t>
      </w:r>
      <w:r w:rsidR="00072253">
        <w:rPr>
          <w:rFonts w:ascii="Verdana" w:eastAsia="Times New Roman" w:hAnsi="Verdana"/>
          <w:sz w:val="16"/>
          <w:szCs w:val="16"/>
        </w:rPr>
        <w:t xml:space="preserve"> </w:t>
      </w:r>
      <w:r w:rsidRPr="004B79C9">
        <w:rPr>
          <w:rFonts w:ascii="Verdana" w:eastAsia="Times New Roman" w:hAnsi="Verdana"/>
          <w:sz w:val="16"/>
          <w:szCs w:val="16"/>
        </w:rPr>
        <w:t xml:space="preserve">Where possible, the parent or guardian, teacher(s), guidance counselor and administration confer to determine if any further interventions are appropriate before imposing a suspension. The student does not return to school from the time of notification until the meeting.  </w:t>
      </w:r>
    </w:p>
    <w:p w:rsidR="005001E5" w:rsidRDefault="005001E5" w:rsidP="005001E5">
      <w:pPr>
        <w:jc w:val="left"/>
        <w:rPr>
          <w:rFonts w:ascii="Verdana" w:hAnsi="Verdana" w:cs="Arial"/>
        </w:rPr>
      </w:pPr>
    </w:p>
    <w:p w:rsidR="005001E5" w:rsidRPr="005F0BFD" w:rsidRDefault="005001E5" w:rsidP="005001E5">
      <w:pPr>
        <w:jc w:val="left"/>
        <w:rPr>
          <w:rFonts w:ascii="Verdana" w:hAnsi="Verdana" w:cs="Arial"/>
        </w:rPr>
      </w:pPr>
    </w:p>
    <w:p w:rsidR="004D4BE4" w:rsidRDefault="004D4BE4">
      <w:bookmarkStart w:id="0" w:name="_GoBack"/>
      <w:bookmarkEnd w:id="0"/>
    </w:p>
    <w:sectPr w:rsidR="004D4BE4" w:rsidSect="00BD5188">
      <w:footerReference w:type="even" r:id="rId6"/>
      <w:footerReference w:type="default" r:id="rId7"/>
      <w:pgSz w:w="12240" w:h="15840" w:code="1"/>
      <w:pgMar w:top="1440" w:right="1440" w:bottom="1440" w:left="1440" w:header="0" w:footer="25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DEB" w:rsidRDefault="00814DEB" w:rsidP="00ED0612">
      <w:pPr>
        <w:spacing w:after="0"/>
      </w:pPr>
      <w:r>
        <w:separator/>
      </w:r>
    </w:p>
  </w:endnote>
  <w:endnote w:type="continuationSeparator" w:id="0">
    <w:p w:rsidR="00814DEB" w:rsidRDefault="00814DEB" w:rsidP="00ED06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88" w:rsidRDefault="00751151" w:rsidP="00BD5188">
    <w:pPr>
      <w:pStyle w:val="Footer"/>
      <w:framePr w:wrap="around" w:vAnchor="text" w:hAnchor="margin" w:xAlign="center" w:y="1"/>
      <w:rPr>
        <w:rStyle w:val="PageNumber"/>
      </w:rPr>
    </w:pPr>
    <w:r>
      <w:rPr>
        <w:rStyle w:val="PageNumber"/>
      </w:rPr>
      <w:fldChar w:fldCharType="begin"/>
    </w:r>
    <w:r w:rsidR="00BD5188">
      <w:rPr>
        <w:rStyle w:val="PageNumber"/>
      </w:rPr>
      <w:instrText xml:space="preserve">PAGE  </w:instrText>
    </w:r>
    <w:r>
      <w:rPr>
        <w:rStyle w:val="PageNumber"/>
      </w:rPr>
      <w:fldChar w:fldCharType="end"/>
    </w:r>
  </w:p>
  <w:p w:rsidR="00BD5188" w:rsidRDefault="00BD5188" w:rsidP="00BD51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88" w:rsidRDefault="00751151" w:rsidP="00BD5188">
    <w:pPr>
      <w:pStyle w:val="Footer"/>
      <w:framePr w:wrap="around" w:vAnchor="text" w:hAnchor="margin" w:xAlign="center" w:y="1"/>
      <w:rPr>
        <w:rStyle w:val="PageNumber"/>
      </w:rPr>
    </w:pPr>
    <w:r>
      <w:rPr>
        <w:rStyle w:val="PageNumber"/>
      </w:rPr>
      <w:fldChar w:fldCharType="begin"/>
    </w:r>
    <w:r w:rsidR="00BD5188">
      <w:rPr>
        <w:rStyle w:val="PageNumber"/>
      </w:rPr>
      <w:instrText xml:space="preserve">PAGE  </w:instrText>
    </w:r>
    <w:r>
      <w:rPr>
        <w:rStyle w:val="PageNumber"/>
      </w:rPr>
      <w:fldChar w:fldCharType="separate"/>
    </w:r>
    <w:r w:rsidR="00325C8C">
      <w:rPr>
        <w:rStyle w:val="PageNumber"/>
        <w:noProof/>
      </w:rPr>
      <w:t>2</w:t>
    </w:r>
    <w:r>
      <w:rPr>
        <w:rStyle w:val="PageNumber"/>
      </w:rPr>
      <w:fldChar w:fldCharType="end"/>
    </w:r>
  </w:p>
  <w:p w:rsidR="00BD5188" w:rsidRDefault="00BD5188" w:rsidP="00BD51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DEB" w:rsidRDefault="00814DEB" w:rsidP="00ED0612">
      <w:pPr>
        <w:spacing w:after="0"/>
      </w:pPr>
      <w:r>
        <w:separator/>
      </w:r>
    </w:p>
  </w:footnote>
  <w:footnote w:type="continuationSeparator" w:id="0">
    <w:p w:rsidR="00814DEB" w:rsidRDefault="00814DEB" w:rsidP="00ED061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rsids>
    <w:rsidRoot w:val="005001E5"/>
    <w:rsid w:val="00072253"/>
    <w:rsid w:val="000A4C34"/>
    <w:rsid w:val="00120C55"/>
    <w:rsid w:val="002A3F84"/>
    <w:rsid w:val="00325C8C"/>
    <w:rsid w:val="004D4BE4"/>
    <w:rsid w:val="004E0D3B"/>
    <w:rsid w:val="005001E5"/>
    <w:rsid w:val="006E6A64"/>
    <w:rsid w:val="006E6C5B"/>
    <w:rsid w:val="00751151"/>
    <w:rsid w:val="00814DEB"/>
    <w:rsid w:val="00BD5188"/>
    <w:rsid w:val="00C72005"/>
    <w:rsid w:val="00CC135E"/>
    <w:rsid w:val="00D20E83"/>
    <w:rsid w:val="00D2163F"/>
    <w:rsid w:val="00D93314"/>
    <w:rsid w:val="00E771CF"/>
    <w:rsid w:val="00ED06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E5"/>
    <w:pPr>
      <w:spacing w:after="40"/>
      <w:jc w:val="both"/>
    </w:pPr>
    <w:rPr>
      <w:rFonts w:eastAsia="Time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E83"/>
    <w:rPr>
      <w:sz w:val="24"/>
      <w:szCs w:val="24"/>
    </w:rPr>
  </w:style>
  <w:style w:type="character" w:styleId="PageNumber">
    <w:name w:val="page number"/>
    <w:rsid w:val="005001E5"/>
    <w:rPr>
      <w:sz w:val="20"/>
      <w:szCs w:val="20"/>
    </w:rPr>
  </w:style>
  <w:style w:type="paragraph" w:styleId="Footer">
    <w:name w:val="footer"/>
    <w:basedOn w:val="Normal"/>
    <w:link w:val="FooterChar"/>
    <w:rsid w:val="005001E5"/>
    <w:pPr>
      <w:tabs>
        <w:tab w:val="center" w:pos="4320"/>
        <w:tab w:val="right" w:pos="8640"/>
      </w:tabs>
    </w:pPr>
  </w:style>
  <w:style w:type="character" w:customStyle="1" w:styleId="FooterChar">
    <w:name w:val="Footer Char"/>
    <w:basedOn w:val="DefaultParagraphFont"/>
    <w:link w:val="Footer"/>
    <w:rsid w:val="005001E5"/>
    <w:rPr>
      <w:rFonts w:eastAsia="Time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E5"/>
    <w:pPr>
      <w:spacing w:after="40"/>
      <w:jc w:val="both"/>
    </w:pPr>
    <w:rPr>
      <w:rFonts w:eastAsia="Time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E83"/>
    <w:rPr>
      <w:sz w:val="24"/>
      <w:szCs w:val="24"/>
    </w:rPr>
  </w:style>
  <w:style w:type="character" w:styleId="PageNumber">
    <w:name w:val="page number"/>
    <w:rsid w:val="005001E5"/>
    <w:rPr>
      <w:sz w:val="20"/>
      <w:szCs w:val="20"/>
    </w:rPr>
  </w:style>
  <w:style w:type="paragraph" w:styleId="Footer">
    <w:name w:val="footer"/>
    <w:basedOn w:val="Normal"/>
    <w:link w:val="FooterChar"/>
    <w:rsid w:val="005001E5"/>
    <w:pPr>
      <w:tabs>
        <w:tab w:val="center" w:pos="4320"/>
        <w:tab w:val="right" w:pos="8640"/>
      </w:tabs>
    </w:pPr>
  </w:style>
  <w:style w:type="character" w:customStyle="1" w:styleId="FooterChar">
    <w:name w:val="Footer Char"/>
    <w:basedOn w:val="DefaultParagraphFont"/>
    <w:link w:val="Footer"/>
    <w:rsid w:val="005001E5"/>
    <w:rPr>
      <w:rFonts w:eastAsia="Times"/>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41932-D4CC-4DEB-9850-963C04D7CE73}"/>
</file>

<file path=customXml/itemProps2.xml><?xml version="1.0" encoding="utf-8"?>
<ds:datastoreItem xmlns:ds="http://schemas.openxmlformats.org/officeDocument/2006/customXml" ds:itemID="{7B47055C-F6D2-4E29-9542-91C6B3437C80}"/>
</file>

<file path=customXml/itemProps3.xml><?xml version="1.0" encoding="utf-8"?>
<ds:datastoreItem xmlns:ds="http://schemas.openxmlformats.org/officeDocument/2006/customXml" ds:itemID="{D7ABD3B1-B795-457B-A13C-D2BB8AA26BF5}"/>
</file>

<file path=docProps/app.xml><?xml version="1.0" encoding="utf-8"?>
<Properties xmlns="http://schemas.openxmlformats.org/officeDocument/2006/extended-properties" xmlns:vt="http://schemas.openxmlformats.org/officeDocument/2006/docPropsVTypes">
  <Template>Normal</Template>
  <TotalTime>24</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rena.macgregor</dc:creator>
  <cp:lastModifiedBy>School District 8</cp:lastModifiedBy>
  <cp:revision>6</cp:revision>
  <dcterms:created xsi:type="dcterms:W3CDTF">2014-06-16T18:18:00Z</dcterms:created>
  <dcterms:modified xsi:type="dcterms:W3CDTF">2014-06-23T14:19:00Z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