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9" w:rsidRPr="00050EB7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FHS Grade </w:t>
      </w:r>
      <w:r w:rsidR="005040DA" w:rsidRPr="00050EB7">
        <w:rPr>
          <w:rFonts w:ascii="Century Gothic" w:hAnsi="Century Gothic" w:cs="Arial"/>
          <w:sz w:val="32"/>
          <w:szCs w:val="32"/>
          <w:u w:val="single"/>
        </w:rPr>
        <w:t>3</w:t>
      </w: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 School Supply List 201</w:t>
      </w:r>
      <w:r w:rsidR="00C91B75">
        <w:rPr>
          <w:rFonts w:ascii="Century Gothic" w:hAnsi="Century Gothic" w:cs="Arial"/>
          <w:sz w:val="32"/>
          <w:szCs w:val="32"/>
          <w:u w:val="single"/>
        </w:rPr>
        <w:t>7 –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1723"/>
        <w:gridCol w:w="1983"/>
      </w:tblGrid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</w:p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D3443D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ocket folder</w:t>
            </w:r>
            <w:r w:rsidRPr="00050EB7"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2 </w:t>
            </w:r>
            <w:r w:rsidR="00024FDA">
              <w:rPr>
                <w:rFonts w:ascii="Century Gothic" w:hAnsi="Century Gothic"/>
                <w:sz w:val="32"/>
                <w:szCs w:val="32"/>
              </w:rPr>
              <w:t>(plastic)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050EB7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Duotangs (</w:t>
            </w:r>
            <w:r w:rsidR="00050EB7" w:rsidRPr="00050EB7">
              <w:rPr>
                <w:rFonts w:ascii="Century Gothic" w:hAnsi="Century Gothic"/>
                <w:sz w:val="32"/>
                <w:szCs w:val="32"/>
              </w:rPr>
              <w:t>in 6 – 8 different colours</w:t>
            </w:r>
            <w:r w:rsidRPr="00050EB7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Crayons (package of 24)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Package of pencil crayons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Pencils</w:t>
            </w:r>
          </w:p>
        </w:tc>
        <w:tc>
          <w:tcPr>
            <w:tcW w:w="1723" w:type="dxa"/>
          </w:tcPr>
          <w:p w:rsidR="003769C5" w:rsidRPr="00050EB7" w:rsidRDefault="00845B7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Plastic pencil case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E4B8C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White e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rasers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050EB7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M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etric ruler</w:t>
            </w: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Glue sticks</w:t>
            </w:r>
          </w:p>
        </w:tc>
        <w:tc>
          <w:tcPr>
            <w:tcW w:w="1723" w:type="dxa"/>
          </w:tcPr>
          <w:p w:rsidR="003769C5" w:rsidRPr="00050EB7" w:rsidRDefault="00C91B7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83" w:type="dxa"/>
          </w:tcPr>
          <w:p w:rsidR="003769C5" w:rsidRPr="00050EB7" w:rsidRDefault="00024F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A70CA1" w:rsidRPr="00050EB7" w:rsidTr="005040DA">
        <w:tc>
          <w:tcPr>
            <w:tcW w:w="5870" w:type="dxa"/>
          </w:tcPr>
          <w:p w:rsidR="00A70CA1" w:rsidRPr="00050EB7" w:rsidRDefault="00A70CA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Pack of </w:t>
            </w:r>
            <w:r w:rsidR="003E4B8C" w:rsidRPr="00050EB7">
              <w:rPr>
                <w:rFonts w:ascii="Century Gothic" w:hAnsi="Century Gothic"/>
                <w:sz w:val="32"/>
                <w:szCs w:val="32"/>
              </w:rPr>
              <w:t>loose leaf (200)</w:t>
            </w:r>
          </w:p>
        </w:tc>
        <w:tc>
          <w:tcPr>
            <w:tcW w:w="1723" w:type="dxa"/>
          </w:tcPr>
          <w:p w:rsidR="00A70CA1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A70CA1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E4B8C" w:rsidP="00151E8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32 page notebooks (2 each yellow, pink, blue, green)</w:t>
            </w:r>
          </w:p>
        </w:tc>
        <w:tc>
          <w:tcPr>
            <w:tcW w:w="172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4F584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ens</w:t>
            </w:r>
          </w:p>
        </w:tc>
        <w:tc>
          <w:tcPr>
            <w:tcW w:w="1723" w:type="dxa"/>
          </w:tcPr>
          <w:p w:rsidR="003769C5" w:rsidRPr="00050EB7" w:rsidRDefault="00CD190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1983" w:type="dxa"/>
          </w:tcPr>
          <w:p w:rsidR="003769C5" w:rsidRPr="00050EB7" w:rsidRDefault="00024F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Highlighters</w:t>
            </w:r>
          </w:p>
        </w:tc>
        <w:tc>
          <w:tcPr>
            <w:tcW w:w="1723" w:type="dxa"/>
          </w:tcPr>
          <w:p w:rsidR="003769C5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Boxes of facial tissue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4F5841" w:rsidRPr="00050EB7" w:rsidTr="005040DA">
        <w:tc>
          <w:tcPr>
            <w:tcW w:w="5870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Construction paper</w:t>
            </w:r>
          </w:p>
        </w:tc>
        <w:tc>
          <w:tcPr>
            <w:tcW w:w="1723" w:type="dxa"/>
          </w:tcPr>
          <w:p w:rsidR="004F5841" w:rsidRPr="00050EB7" w:rsidRDefault="00845B7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50EB7" w:rsidRPr="00050EB7" w:rsidTr="005040DA">
        <w:tc>
          <w:tcPr>
            <w:tcW w:w="5870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Journal notebook</w:t>
            </w:r>
          </w:p>
        </w:tc>
        <w:tc>
          <w:tcPr>
            <w:tcW w:w="1723" w:type="dxa"/>
          </w:tcPr>
          <w:p w:rsidR="00050EB7" w:rsidRPr="00050EB7" w:rsidRDefault="00050EB7" w:rsidP="00B94B93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 (</w:t>
            </w:r>
            <w:r w:rsidR="00B94B93">
              <w:rPr>
                <w:rFonts w:ascii="Century Gothic" w:hAnsi="Century Gothic"/>
                <w:sz w:val="32"/>
                <w:szCs w:val="32"/>
              </w:rPr>
              <w:t>half</w:t>
            </w:r>
            <w:r w:rsidRPr="00050EB7">
              <w:rPr>
                <w:rFonts w:ascii="Century Gothic" w:hAnsi="Century Gothic"/>
                <w:sz w:val="32"/>
                <w:szCs w:val="32"/>
              </w:rPr>
              <w:t xml:space="preserve"> lined</w:t>
            </w:r>
            <w:r w:rsidR="00B94B93">
              <w:rPr>
                <w:rFonts w:ascii="Century Gothic" w:hAnsi="Century Gothic"/>
                <w:sz w:val="32"/>
                <w:szCs w:val="32"/>
              </w:rPr>
              <w:t>, half plain</w:t>
            </w:r>
            <w:r w:rsidRPr="00050EB7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  <w:tc>
          <w:tcPr>
            <w:tcW w:w="1983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 (half lined, half plain)</w:t>
            </w:r>
          </w:p>
        </w:tc>
      </w:tr>
      <w:tr w:rsidR="00B94B93" w:rsidRPr="00050EB7" w:rsidTr="005040DA">
        <w:tc>
          <w:tcPr>
            <w:tcW w:w="5870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Dry Erase Markers (student use)</w:t>
            </w:r>
          </w:p>
        </w:tc>
        <w:tc>
          <w:tcPr>
            <w:tcW w:w="1723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 pkg.</w:t>
            </w:r>
          </w:p>
        </w:tc>
        <w:tc>
          <w:tcPr>
            <w:tcW w:w="1983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 pkg.</w:t>
            </w:r>
          </w:p>
        </w:tc>
      </w:tr>
      <w:tr w:rsidR="00B94B93" w:rsidRPr="00050EB7" w:rsidTr="005040DA">
        <w:tc>
          <w:tcPr>
            <w:tcW w:w="5870" w:type="dxa"/>
          </w:tcPr>
          <w:p w:rsidR="00B94B93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Ear Buds for iPad/Comp use</w:t>
            </w:r>
          </w:p>
        </w:tc>
        <w:tc>
          <w:tcPr>
            <w:tcW w:w="1723" w:type="dxa"/>
          </w:tcPr>
          <w:p w:rsidR="00B94B93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B94B93" w:rsidRDefault="00603B61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optional</w:t>
            </w:r>
          </w:p>
        </w:tc>
      </w:tr>
    </w:tbl>
    <w:p w:rsidR="003A7013" w:rsidRDefault="00A634C0" w:rsidP="003769C5">
      <w:pPr>
        <w:rPr>
          <w:rFonts w:ascii="Century Gothic" w:hAnsi="Century Gothic"/>
          <w:sz w:val="24"/>
          <w:szCs w:val="24"/>
        </w:rPr>
      </w:pPr>
      <w:r w:rsidRPr="00A634C0">
        <w:rPr>
          <w:rFonts w:ascii="Century Gothic" w:hAnsi="Century Gothic"/>
          <w:sz w:val="24"/>
          <w:szCs w:val="24"/>
        </w:rPr>
        <w:t>**Additional supplies may be requested from individual teachers.**</w:t>
      </w:r>
    </w:p>
    <w:p w:rsidR="00A634C0" w:rsidRDefault="00A634C0" w:rsidP="003769C5">
      <w:pPr>
        <w:rPr>
          <w:rFonts w:ascii="Century Gothic" w:hAnsi="Century Gothic"/>
          <w:sz w:val="24"/>
          <w:szCs w:val="24"/>
        </w:rPr>
      </w:pPr>
      <w:r w:rsidRPr="00A634C0">
        <w:rPr>
          <w:rFonts w:ascii="Century Gothic" w:hAnsi="Century Gothic"/>
          <w:sz w:val="24"/>
          <w:szCs w:val="24"/>
        </w:rPr>
        <w:t>***At times throughout the year, you may be asked to replenish some supplies.***</w:t>
      </w:r>
    </w:p>
    <w:p w:rsidR="00024FDA" w:rsidRDefault="00024FDA" w:rsidP="003769C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2017-2018 PSSC Open House will be held on Wednesday August 30</w:t>
      </w:r>
      <w:r w:rsidRPr="00024FDA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, 2017 from </w:t>
      </w:r>
    </w:p>
    <w:p w:rsidR="00024FDA" w:rsidRDefault="00024FDA" w:rsidP="003769C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5:30 to 7:30 ( Please bring school supplies)</w:t>
      </w:r>
      <w:bookmarkStart w:id="0" w:name="_GoBack"/>
      <w:bookmarkEnd w:id="0"/>
    </w:p>
    <w:p w:rsidR="0066698B" w:rsidRPr="003A7013" w:rsidRDefault="0066698B" w:rsidP="0066698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sectPr w:rsidR="0066698B" w:rsidRPr="003A7013" w:rsidSect="0057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13" w:rsidRDefault="003A7013" w:rsidP="003A7013">
      <w:pPr>
        <w:spacing w:after="0" w:line="240" w:lineRule="auto"/>
      </w:pPr>
      <w:r>
        <w:separator/>
      </w:r>
    </w:p>
  </w:endnote>
  <w:endnote w:type="continuationSeparator" w:id="0">
    <w:p w:rsidR="003A7013" w:rsidRDefault="003A7013" w:rsidP="003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13" w:rsidRDefault="003A7013" w:rsidP="003A7013">
      <w:pPr>
        <w:spacing w:after="0" w:line="240" w:lineRule="auto"/>
      </w:pPr>
      <w:r>
        <w:separator/>
      </w:r>
    </w:p>
  </w:footnote>
  <w:footnote w:type="continuationSeparator" w:id="0">
    <w:p w:rsidR="003A7013" w:rsidRDefault="003A7013" w:rsidP="003A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5"/>
    <w:rsid w:val="00024FDA"/>
    <w:rsid w:val="00050EB7"/>
    <w:rsid w:val="000841CA"/>
    <w:rsid w:val="00151E81"/>
    <w:rsid w:val="003769C5"/>
    <w:rsid w:val="003A7013"/>
    <w:rsid w:val="003E4B8C"/>
    <w:rsid w:val="004F5841"/>
    <w:rsid w:val="005040DA"/>
    <w:rsid w:val="00525810"/>
    <w:rsid w:val="005667CA"/>
    <w:rsid w:val="00574806"/>
    <w:rsid w:val="00603B61"/>
    <w:rsid w:val="00617503"/>
    <w:rsid w:val="0066698B"/>
    <w:rsid w:val="007A43E9"/>
    <w:rsid w:val="00845B73"/>
    <w:rsid w:val="00A634C0"/>
    <w:rsid w:val="00A70CA1"/>
    <w:rsid w:val="00AE1AA2"/>
    <w:rsid w:val="00B94B93"/>
    <w:rsid w:val="00BB741A"/>
    <w:rsid w:val="00BE1F43"/>
    <w:rsid w:val="00C352E0"/>
    <w:rsid w:val="00C37D4E"/>
    <w:rsid w:val="00C4704F"/>
    <w:rsid w:val="00C91B75"/>
    <w:rsid w:val="00CB301F"/>
    <w:rsid w:val="00CD1903"/>
    <w:rsid w:val="00D3443D"/>
    <w:rsid w:val="00D606CB"/>
    <w:rsid w:val="00E167E1"/>
    <w:rsid w:val="00ED4EEE"/>
    <w:rsid w:val="00EE6673"/>
    <w:rsid w:val="00F34EFE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FED97-2118-47F2-A28A-F84BE16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13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13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D87DF9-0C29-4E3C-902B-805001B16808}"/>
</file>

<file path=customXml/itemProps2.xml><?xml version="1.0" encoding="utf-8"?>
<ds:datastoreItem xmlns:ds="http://schemas.openxmlformats.org/officeDocument/2006/customXml" ds:itemID="{8459C03E-9E19-469F-A4B7-606CF34781FE}"/>
</file>

<file path=customXml/itemProps3.xml><?xml version="1.0" encoding="utf-8"?>
<ds:datastoreItem xmlns:ds="http://schemas.openxmlformats.org/officeDocument/2006/customXml" ds:itemID="{E89A95E2-F941-4011-B37E-1CDBA50A7564}"/>
</file>

<file path=customXml/itemProps4.xml><?xml version="1.0" encoding="utf-8"?>
<ds:datastoreItem xmlns:ds="http://schemas.openxmlformats.org/officeDocument/2006/customXml" ds:itemID="{3D98E68D-BACF-4908-9234-5E7C2AF18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McLaughlin, Ruth (ASD-S)</cp:lastModifiedBy>
  <cp:revision>2</cp:revision>
  <cp:lastPrinted>2014-06-18T14:15:00Z</cp:lastPrinted>
  <dcterms:created xsi:type="dcterms:W3CDTF">2017-06-20T11:59:00Z</dcterms:created>
  <dcterms:modified xsi:type="dcterms:W3CDTF">2017-06-20T11:59:00Z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