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B23" w:rsidRPr="00706DA7" w:rsidRDefault="00EF3EF1" w:rsidP="00F83B23">
      <w:pPr>
        <w:spacing w:after="0"/>
        <w:jc w:val="center"/>
        <w:rPr>
          <w:b/>
          <w:sz w:val="28"/>
          <w:szCs w:val="28"/>
        </w:rPr>
      </w:pPr>
      <w:r>
        <w:rPr>
          <w:b/>
          <w:noProof/>
          <w:sz w:val="20"/>
          <w:szCs w:val="20"/>
        </w:rPr>
        <mc:AlternateContent>
          <mc:Choice Requires="wps">
            <w:drawing>
              <wp:anchor distT="0" distB="0" distL="114300" distR="114300" simplePos="0" relativeHeight="251661312" behindDoc="0" locked="0" layoutInCell="1" allowOverlap="1" wp14:anchorId="29E71606" wp14:editId="2144BC39">
                <wp:simplePos x="0" y="0"/>
                <wp:positionH relativeFrom="column">
                  <wp:posOffset>4229100</wp:posOffset>
                </wp:positionH>
                <wp:positionV relativeFrom="paragraph">
                  <wp:posOffset>-38101</wp:posOffset>
                </wp:positionV>
                <wp:extent cx="2238375" cy="14763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238375" cy="1476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3B23" w:rsidRPr="003F3D9A" w:rsidRDefault="00F83B23" w:rsidP="00F83B23">
                            <w:pPr>
                              <w:spacing w:after="0"/>
                              <w:jc w:val="center"/>
                              <w:rPr>
                                <w:rFonts w:ascii="Britannic Bold" w:hAnsi="Britannic Bold" w:cs="Britannic Bold"/>
                                <w:color w:val="000000"/>
                                <w:sz w:val="24"/>
                                <w:szCs w:val="24"/>
                              </w:rPr>
                            </w:pPr>
                            <w:r w:rsidRPr="00266883">
                              <w:rPr>
                                <w:rFonts w:ascii="Britannic Bold" w:hAnsi="Britannic Bold" w:cs="Britannic Bold"/>
                                <w:color w:val="000000"/>
                                <w:sz w:val="24"/>
                                <w:szCs w:val="24"/>
                              </w:rPr>
                              <w:t>The mission of Bayview Elementary</w:t>
                            </w:r>
                            <w:r>
                              <w:rPr>
                                <w:rFonts w:ascii="Britannic Bold" w:hAnsi="Britannic Bold" w:cs="Britannic Bold"/>
                                <w:color w:val="000000"/>
                                <w:sz w:val="24"/>
                                <w:szCs w:val="24"/>
                              </w:rPr>
                              <w:t xml:space="preserve"> School is to provide each </w:t>
                            </w:r>
                            <w:r w:rsidRPr="00266883">
                              <w:rPr>
                                <w:rFonts w:ascii="Britannic Bold" w:hAnsi="Britannic Bold" w:cs="Britannic Bold"/>
                                <w:color w:val="000000"/>
                                <w:sz w:val="24"/>
                                <w:szCs w:val="24"/>
                              </w:rPr>
                              <w:t>student with a safe, supportive environment, promoting responsible citizenship, leadership and dedication to learning.</w:t>
                            </w:r>
                          </w:p>
                          <w:p w:rsidR="00F83B23" w:rsidRDefault="00F83B23" w:rsidP="00F83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3pt;margin-top:-3pt;width:176.25pt;height:1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" fillcolor="white [3201]" strokeweight=".5pt">
                <v:textbox>
                  <w:txbxContent>
                    <w:p w:rsidR="00F83B23" w:rsidRPr="003F3D9A" w:rsidRDefault="00F83B23" w:rsidP="00F83B23">
                      <w:pPr>
                        <w:spacing w:after="0"/>
                        <w:jc w:val="center"/>
                        <w:rPr>
                          <w:rFonts w:ascii="Britannic Bold" w:hAnsi="Britannic Bold" w:cs="Britannic Bold"/>
                          <w:color w:val="000000"/>
                          <w:sz w:val="24"/>
                          <w:szCs w:val="24"/>
                        </w:rPr>
                      </w:pPr>
                      <w:r w:rsidRPr="00266883">
                        <w:rPr>
                          <w:rFonts w:ascii="Britannic Bold" w:hAnsi="Britannic Bold" w:cs="Britannic Bold"/>
                          <w:color w:val="000000"/>
                          <w:sz w:val="24"/>
                          <w:szCs w:val="24"/>
                        </w:rPr>
                        <w:t>The mission of Bayview Elementary</w:t>
                      </w:r>
                      <w:r>
                        <w:rPr>
                          <w:rFonts w:ascii="Britannic Bold" w:hAnsi="Britannic Bold" w:cs="Britannic Bold"/>
                          <w:color w:val="000000"/>
                          <w:sz w:val="24"/>
                          <w:szCs w:val="24"/>
                        </w:rPr>
                        <w:t xml:space="preserve"> School is to provide each </w:t>
                      </w:r>
                      <w:r w:rsidRPr="00266883">
                        <w:rPr>
                          <w:rFonts w:ascii="Britannic Bold" w:hAnsi="Britannic Bold" w:cs="Britannic Bold"/>
                          <w:color w:val="000000"/>
                          <w:sz w:val="24"/>
                          <w:szCs w:val="24"/>
                        </w:rPr>
                        <w:t>student with a safe, supportive environment, promoting responsible citizenship, leadership and dedication to learning.</w:t>
                      </w:r>
                    </w:p>
                    <w:p w:rsidR="00F83B23" w:rsidRDefault="00F83B23" w:rsidP="00F83B23"/>
                  </w:txbxContent>
                </v:textbox>
              </v:shape>
            </w:pict>
          </mc:Fallback>
        </mc:AlternateContent>
      </w:r>
      <w:r>
        <w:rPr>
          <w:rFonts w:ascii="Britannic Bold" w:hAnsi="Britannic Bold" w:cs="Britannic Bold"/>
          <w:noProof/>
          <w:color w:val="000000"/>
          <w:sz w:val="24"/>
          <w:szCs w:val="24"/>
        </w:rPr>
        <mc:AlternateContent>
          <mc:Choice Requires="wps">
            <w:drawing>
              <wp:anchor distT="0" distB="0" distL="114300" distR="114300" simplePos="0" relativeHeight="251659264" behindDoc="0" locked="0" layoutInCell="1" allowOverlap="1" wp14:anchorId="45FF3E77" wp14:editId="6C0C2B54">
                <wp:simplePos x="0" y="0"/>
                <wp:positionH relativeFrom="column">
                  <wp:posOffset>-285750</wp:posOffset>
                </wp:positionH>
                <wp:positionV relativeFrom="paragraph">
                  <wp:posOffset>28575</wp:posOffset>
                </wp:positionV>
                <wp:extent cx="1733550" cy="1343025"/>
                <wp:effectExtent l="0" t="0" r="19050" b="28575"/>
                <wp:wrapNone/>
                <wp:docPr id="1" name="Text Box 1"/>
                <wp:cNvGraphicFramePr/>
                <a:graphic xmlns:a="http://schemas.openxmlformats.org/drawingml/2006/main">
                  <a:graphicData uri="http://schemas.microsoft.com/office/word/2010/wordprocessingShape">
                    <wps:wsp>
                      <wps:cNvSpPr txBox="1"/>
                      <wps:spPr>
                        <a:xfrm flipH="1">
                          <a:off x="0" y="0"/>
                          <a:ext cx="1733550" cy="1343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95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F83B23" w:rsidRPr="00EE19D0" w:rsidTr="0004399E">
                              <w:trPr>
                                <w:trHeight w:val="529"/>
                              </w:trPr>
                              <w:tc>
                                <w:tcPr>
                                  <w:tcW w:w="4770" w:type="dxa"/>
                                </w:tcPr>
                                <w:p w:rsidR="00F83B23" w:rsidRDefault="00F83B23"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0000"/>
                                      <w:sz w:val="20"/>
                                      <w:szCs w:val="20"/>
                                    </w:rPr>
                                    <w:t>Be responsible.</w:t>
                                  </w:r>
                                  <w:r>
                                    <w:rPr>
                                      <w:rFonts w:ascii="Britannic Bold" w:hAnsi="Britannic Bold" w:cs="Britannic Bold"/>
                                      <w:color w:val="000000"/>
                                      <w:sz w:val="20"/>
                                      <w:szCs w:val="20"/>
                                    </w:rPr>
                                    <w:t xml:space="preserve"> </w:t>
                                  </w:r>
                                </w:p>
                                <w:p w:rsidR="00F83B23" w:rsidRPr="00EE19D0" w:rsidRDefault="00F83B23" w:rsidP="0004399E">
                                  <w:pPr>
                                    <w:autoSpaceDE w:val="0"/>
                                    <w:autoSpaceDN w:val="0"/>
                                    <w:adjustRightInd w:val="0"/>
                                    <w:rPr>
                                      <w:rFonts w:ascii="Britannic Bold" w:hAnsi="Britannic Bold" w:cs="Britannic Bold"/>
                                      <w:color w:val="000000"/>
                                      <w:sz w:val="20"/>
                                      <w:szCs w:val="20"/>
                                    </w:rPr>
                                  </w:pPr>
                                  <w:r>
                                    <w:rPr>
                                      <w:rFonts w:ascii="Britannic Bold" w:hAnsi="Britannic Bold" w:cs="Britannic Bold"/>
                                      <w:color w:val="000000"/>
                                      <w:sz w:val="20"/>
                                      <w:szCs w:val="20"/>
                                    </w:rPr>
                                    <w:t>Learn by doing.</w:t>
                                  </w:r>
                                  <w:r>
                                    <w:rPr>
                                      <w:rFonts w:ascii="Britannic Bold" w:hAnsi="Britannic Bold" w:cs="Britannic Bold"/>
                                      <w:noProof/>
                                      <w:color w:val="000000"/>
                                      <w:sz w:val="36"/>
                                      <w:szCs w:val="36"/>
                                    </w:rPr>
                                    <w:t xml:space="preserve"> </w:t>
                                  </w:r>
                                </w:p>
                              </w:tc>
                            </w:tr>
                            <w:tr w:rsidR="00F83B23" w:rsidRPr="00EE19D0" w:rsidTr="0004399E">
                              <w:trPr>
                                <w:trHeight w:val="489"/>
                              </w:trPr>
                              <w:tc>
                                <w:tcPr>
                                  <w:tcW w:w="4770" w:type="dxa"/>
                                </w:tcPr>
                                <w:p w:rsidR="00F83B23" w:rsidRPr="00EE19D0" w:rsidRDefault="00F83B23"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0000"/>
                                      <w:sz w:val="20"/>
                                      <w:szCs w:val="20"/>
                                    </w:rPr>
                                    <w:t xml:space="preserve">We are; </w:t>
                                  </w:r>
                                </w:p>
                                <w:p w:rsidR="00F83B23" w:rsidRPr="00EE19D0" w:rsidRDefault="00F83B23"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F</w:t>
                                  </w:r>
                                  <w:r w:rsidRPr="00EE19D0">
                                    <w:rPr>
                                      <w:rFonts w:ascii="Britannic Bold" w:hAnsi="Britannic Bold" w:cs="Britannic Bold"/>
                                      <w:color w:val="000000"/>
                                      <w:sz w:val="20"/>
                                      <w:szCs w:val="20"/>
                                    </w:rPr>
                                    <w:t>uture</w:t>
                                  </w:r>
                                </w:p>
                              </w:tc>
                            </w:tr>
                            <w:tr w:rsidR="00F83B23" w:rsidRPr="00EE19D0" w:rsidTr="0004399E">
                              <w:trPr>
                                <w:trHeight w:val="529"/>
                              </w:trPr>
                              <w:tc>
                                <w:tcPr>
                                  <w:tcW w:w="4770" w:type="dxa"/>
                                </w:tcPr>
                                <w:p w:rsidR="00F83B23" w:rsidRPr="00EE19D0" w:rsidRDefault="00F83B23" w:rsidP="0004399E">
                                  <w:pPr>
                                    <w:autoSpaceDE w:val="0"/>
                                    <w:autoSpaceDN w:val="0"/>
                                    <w:adjustRightInd w:val="0"/>
                                    <w:rPr>
                                      <w:rFonts w:ascii="Britannic Bold" w:hAnsi="Britannic Bold" w:cs="Britannic Bold"/>
                                      <w:color w:val="000000"/>
                                      <w:sz w:val="20"/>
                                      <w:szCs w:val="20"/>
                                    </w:rPr>
                                  </w:pPr>
                                  <w:r>
                                    <w:rPr>
                                      <w:rFonts w:ascii="Britannic Bold" w:hAnsi="Britannic Bold" w:cs="Britannic Bold"/>
                                      <w:color w:val="00B0F0"/>
                                      <w:sz w:val="20"/>
                                      <w:szCs w:val="20"/>
                                    </w:rPr>
                                    <w:t xml:space="preserve">        </w:t>
                                  </w:r>
                                  <w:r w:rsidRPr="00EE19D0">
                                    <w:rPr>
                                      <w:rFonts w:ascii="Britannic Bold" w:hAnsi="Britannic Bold" w:cs="Britannic Bold"/>
                                      <w:color w:val="00B0F0"/>
                                      <w:sz w:val="20"/>
                                      <w:szCs w:val="20"/>
                                    </w:rPr>
                                    <w:t>L</w:t>
                                  </w:r>
                                  <w:r w:rsidRPr="00EE19D0">
                                    <w:rPr>
                                      <w:rFonts w:ascii="Britannic Bold" w:hAnsi="Britannic Bold" w:cs="Britannic Bold"/>
                                      <w:color w:val="000000"/>
                                      <w:sz w:val="20"/>
                                      <w:szCs w:val="20"/>
                                    </w:rPr>
                                    <w:t>eaders</w:t>
                                  </w:r>
                                </w:p>
                                <w:p w:rsidR="00F83B23" w:rsidRPr="00EE19D0" w:rsidRDefault="00F83B23"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I</w:t>
                                  </w:r>
                                  <w:r w:rsidRPr="00EE19D0">
                                    <w:rPr>
                                      <w:rFonts w:ascii="Britannic Bold" w:hAnsi="Britannic Bold" w:cs="Britannic Bold"/>
                                      <w:color w:val="000000"/>
                                      <w:sz w:val="20"/>
                                      <w:szCs w:val="20"/>
                                    </w:rPr>
                                    <w:t>n</w:t>
                                  </w:r>
                                </w:p>
                                <w:p w:rsidR="00F83B23" w:rsidRPr="00EE19D0" w:rsidRDefault="00F83B23"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P</w:t>
                                  </w:r>
                                  <w:r w:rsidRPr="00EE19D0">
                                    <w:rPr>
                                      <w:rFonts w:ascii="Britannic Bold" w:hAnsi="Britannic Bold" w:cs="Britannic Bold"/>
                                      <w:color w:val="000000"/>
                                      <w:sz w:val="20"/>
                                      <w:szCs w:val="20"/>
                                    </w:rPr>
                                    <w:t>rogress</w:t>
                                  </w:r>
                                  <w:r w:rsidRPr="00EE19D0">
                                    <w:rPr>
                                      <w:rFonts w:ascii="Britannic Bold" w:hAnsi="Britannic Bold" w:cs="Britannic Bold"/>
                                      <w:sz w:val="20"/>
                                      <w:szCs w:val="20"/>
                                    </w:rPr>
                                    <w:tab/>
                                  </w:r>
                                </w:p>
                              </w:tc>
                            </w:tr>
                          </w:tbl>
                          <w:p w:rsidR="00F83B23" w:rsidRDefault="00F83B23" w:rsidP="00F83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22.5pt;margin-top:2.25pt;width:136.5pt;height:105.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" fillcolor="white [3201]" strokeweight=".5pt">
                <v:textbox>
                  <w:txbxContent>
                    <w:tbl>
                      <w:tblPr>
                        <w:tblStyle w:val="TableGrid"/>
                        <w:tblW w:w="95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F83B23" w:rsidRPr="00EE19D0" w:rsidTr="0004399E">
                        <w:trPr>
                          <w:trHeight w:val="529"/>
                        </w:trPr>
                        <w:tc>
                          <w:tcPr>
                            <w:tcW w:w="4770" w:type="dxa"/>
                          </w:tcPr>
                          <w:p w:rsidR="00F83B23" w:rsidRDefault="00F83B23"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0000"/>
                                <w:sz w:val="20"/>
                                <w:szCs w:val="20"/>
                              </w:rPr>
                              <w:t>Be responsible.</w:t>
                            </w:r>
                            <w:r>
                              <w:rPr>
                                <w:rFonts w:ascii="Britannic Bold" w:hAnsi="Britannic Bold" w:cs="Britannic Bold"/>
                                <w:color w:val="000000"/>
                                <w:sz w:val="20"/>
                                <w:szCs w:val="20"/>
                              </w:rPr>
                              <w:t xml:space="preserve"> </w:t>
                            </w:r>
                          </w:p>
                          <w:p w:rsidR="00F83B23" w:rsidRPr="00EE19D0" w:rsidRDefault="00F83B23" w:rsidP="0004399E">
                            <w:pPr>
                              <w:autoSpaceDE w:val="0"/>
                              <w:autoSpaceDN w:val="0"/>
                              <w:adjustRightInd w:val="0"/>
                              <w:rPr>
                                <w:rFonts w:ascii="Britannic Bold" w:hAnsi="Britannic Bold" w:cs="Britannic Bold"/>
                                <w:color w:val="000000"/>
                                <w:sz w:val="20"/>
                                <w:szCs w:val="20"/>
                              </w:rPr>
                            </w:pPr>
                            <w:r>
                              <w:rPr>
                                <w:rFonts w:ascii="Britannic Bold" w:hAnsi="Britannic Bold" w:cs="Britannic Bold"/>
                                <w:color w:val="000000"/>
                                <w:sz w:val="20"/>
                                <w:szCs w:val="20"/>
                              </w:rPr>
                              <w:t>Learn by doing.</w:t>
                            </w:r>
                            <w:r>
                              <w:rPr>
                                <w:rFonts w:ascii="Britannic Bold" w:hAnsi="Britannic Bold" w:cs="Britannic Bold"/>
                                <w:noProof/>
                                <w:color w:val="000000"/>
                                <w:sz w:val="36"/>
                                <w:szCs w:val="36"/>
                              </w:rPr>
                              <w:t xml:space="preserve"> </w:t>
                            </w:r>
                          </w:p>
                        </w:tc>
                      </w:tr>
                      <w:tr w:rsidR="00F83B23" w:rsidRPr="00EE19D0" w:rsidTr="0004399E">
                        <w:trPr>
                          <w:trHeight w:val="489"/>
                        </w:trPr>
                        <w:tc>
                          <w:tcPr>
                            <w:tcW w:w="4770" w:type="dxa"/>
                          </w:tcPr>
                          <w:p w:rsidR="00F83B23" w:rsidRPr="00EE19D0" w:rsidRDefault="00F83B23"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0000"/>
                                <w:sz w:val="20"/>
                                <w:szCs w:val="20"/>
                              </w:rPr>
                              <w:t xml:space="preserve">We are; </w:t>
                            </w:r>
                          </w:p>
                          <w:p w:rsidR="00F83B23" w:rsidRPr="00EE19D0" w:rsidRDefault="00F83B23"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F</w:t>
                            </w:r>
                            <w:r w:rsidRPr="00EE19D0">
                              <w:rPr>
                                <w:rFonts w:ascii="Britannic Bold" w:hAnsi="Britannic Bold" w:cs="Britannic Bold"/>
                                <w:color w:val="000000"/>
                                <w:sz w:val="20"/>
                                <w:szCs w:val="20"/>
                              </w:rPr>
                              <w:t>uture</w:t>
                            </w:r>
                          </w:p>
                        </w:tc>
                      </w:tr>
                      <w:tr w:rsidR="00F83B23" w:rsidRPr="00EE19D0" w:rsidTr="0004399E">
                        <w:trPr>
                          <w:trHeight w:val="529"/>
                        </w:trPr>
                        <w:tc>
                          <w:tcPr>
                            <w:tcW w:w="4770" w:type="dxa"/>
                          </w:tcPr>
                          <w:p w:rsidR="00F83B23" w:rsidRPr="00EE19D0" w:rsidRDefault="00F83B23" w:rsidP="0004399E">
                            <w:pPr>
                              <w:autoSpaceDE w:val="0"/>
                              <w:autoSpaceDN w:val="0"/>
                              <w:adjustRightInd w:val="0"/>
                              <w:rPr>
                                <w:rFonts w:ascii="Britannic Bold" w:hAnsi="Britannic Bold" w:cs="Britannic Bold"/>
                                <w:color w:val="000000"/>
                                <w:sz w:val="20"/>
                                <w:szCs w:val="20"/>
                              </w:rPr>
                            </w:pPr>
                            <w:r>
                              <w:rPr>
                                <w:rFonts w:ascii="Britannic Bold" w:hAnsi="Britannic Bold" w:cs="Britannic Bold"/>
                                <w:color w:val="00B0F0"/>
                                <w:sz w:val="20"/>
                                <w:szCs w:val="20"/>
                              </w:rPr>
                              <w:t xml:space="preserve">        </w:t>
                            </w:r>
                            <w:r w:rsidRPr="00EE19D0">
                              <w:rPr>
                                <w:rFonts w:ascii="Britannic Bold" w:hAnsi="Britannic Bold" w:cs="Britannic Bold"/>
                                <w:color w:val="00B0F0"/>
                                <w:sz w:val="20"/>
                                <w:szCs w:val="20"/>
                              </w:rPr>
                              <w:t>L</w:t>
                            </w:r>
                            <w:r w:rsidRPr="00EE19D0">
                              <w:rPr>
                                <w:rFonts w:ascii="Britannic Bold" w:hAnsi="Britannic Bold" w:cs="Britannic Bold"/>
                                <w:color w:val="000000"/>
                                <w:sz w:val="20"/>
                                <w:szCs w:val="20"/>
                              </w:rPr>
                              <w:t>eaders</w:t>
                            </w:r>
                          </w:p>
                          <w:p w:rsidR="00F83B23" w:rsidRPr="00EE19D0" w:rsidRDefault="00F83B23"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I</w:t>
                            </w:r>
                            <w:r w:rsidRPr="00EE19D0">
                              <w:rPr>
                                <w:rFonts w:ascii="Britannic Bold" w:hAnsi="Britannic Bold" w:cs="Britannic Bold"/>
                                <w:color w:val="000000"/>
                                <w:sz w:val="20"/>
                                <w:szCs w:val="20"/>
                              </w:rPr>
                              <w:t>n</w:t>
                            </w:r>
                          </w:p>
                          <w:p w:rsidR="00F83B23" w:rsidRPr="00EE19D0" w:rsidRDefault="00F83B23"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P</w:t>
                            </w:r>
                            <w:r w:rsidRPr="00EE19D0">
                              <w:rPr>
                                <w:rFonts w:ascii="Britannic Bold" w:hAnsi="Britannic Bold" w:cs="Britannic Bold"/>
                                <w:color w:val="000000"/>
                                <w:sz w:val="20"/>
                                <w:szCs w:val="20"/>
                              </w:rPr>
                              <w:t>rogress</w:t>
                            </w:r>
                            <w:r w:rsidRPr="00EE19D0">
                              <w:rPr>
                                <w:rFonts w:ascii="Britannic Bold" w:hAnsi="Britannic Bold" w:cs="Britannic Bold"/>
                                <w:sz w:val="20"/>
                                <w:szCs w:val="20"/>
                              </w:rPr>
                              <w:tab/>
                            </w:r>
                          </w:p>
                        </w:tc>
                      </w:tr>
                    </w:tbl>
                    <w:p w:rsidR="00F83B23" w:rsidRDefault="00F83B23" w:rsidP="00F83B23"/>
                  </w:txbxContent>
                </v:textbox>
              </v:shape>
            </w:pict>
          </mc:Fallback>
        </mc:AlternateContent>
      </w:r>
      <w:r w:rsidR="00F83B23" w:rsidRPr="00706DA7">
        <w:rPr>
          <w:b/>
          <w:sz w:val="28"/>
          <w:szCs w:val="28"/>
        </w:rPr>
        <w:t>Bayview Elementary School</w:t>
      </w:r>
    </w:p>
    <w:p w:rsidR="00F83B23" w:rsidRPr="00706DA7" w:rsidRDefault="00F83B23" w:rsidP="00F83B23">
      <w:pPr>
        <w:spacing w:after="0"/>
        <w:jc w:val="center"/>
        <w:rPr>
          <w:b/>
          <w:sz w:val="20"/>
          <w:szCs w:val="20"/>
        </w:rPr>
      </w:pPr>
      <w:r w:rsidRPr="00706DA7">
        <w:rPr>
          <w:b/>
          <w:sz w:val="20"/>
          <w:szCs w:val="20"/>
        </w:rPr>
        <w:t>184 Loch Lomond Road, Saint John, NB, E2Y 1J1</w:t>
      </w:r>
    </w:p>
    <w:p w:rsidR="00F83B23" w:rsidRDefault="00F83B23" w:rsidP="00F83B23">
      <w:pPr>
        <w:spacing w:after="0"/>
        <w:jc w:val="center"/>
        <w:rPr>
          <w:b/>
          <w:sz w:val="20"/>
          <w:szCs w:val="20"/>
        </w:rPr>
      </w:pPr>
      <w:r>
        <w:rPr>
          <w:rFonts w:ascii="Britannic Bold" w:hAnsi="Britannic Bold" w:cs="Britannic Bold"/>
          <w:noProof/>
          <w:color w:val="000000"/>
          <w:sz w:val="24"/>
          <w:szCs w:val="24"/>
        </w:rPr>
        <mc:AlternateContent>
          <mc:Choice Requires="wps">
            <w:drawing>
              <wp:anchor distT="0" distB="0" distL="114300" distR="114300" simplePos="0" relativeHeight="251660288" behindDoc="0" locked="0" layoutInCell="1" allowOverlap="1" wp14:anchorId="698583EC" wp14:editId="4222F550">
                <wp:simplePos x="0" y="0"/>
                <wp:positionH relativeFrom="column">
                  <wp:posOffset>2219325</wp:posOffset>
                </wp:positionH>
                <wp:positionV relativeFrom="paragraph">
                  <wp:posOffset>172085</wp:posOffset>
                </wp:positionV>
                <wp:extent cx="1409700" cy="7048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40970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3B23" w:rsidRDefault="00F83B23" w:rsidP="00F83B23">
                            <w:r>
                              <w:rPr>
                                <w:rFonts w:ascii="Britannic Bold" w:hAnsi="Britannic Bold" w:cs="Britannic Bold"/>
                                <w:noProof/>
                                <w:color w:val="000000"/>
                                <w:sz w:val="36"/>
                                <w:szCs w:val="36"/>
                              </w:rPr>
                              <w:drawing>
                                <wp:inline distT="0" distB="0" distL="0" distR="0" wp14:anchorId="6791A746" wp14:editId="59CB2449">
                                  <wp:extent cx="1314449" cy="60960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6073" cy="610353"/>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74.75pt;margin-top:13.55pt;width:111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" fillcolor="white [3201]" strokeweight=".5pt">
                <v:textbox>
                  <w:txbxContent>
                    <w:p w:rsidR="00F83B23" w:rsidRDefault="00F83B23" w:rsidP="00F83B23">
                      <w:r>
                        <w:rPr>
                          <w:rFonts w:ascii="Britannic Bold" w:hAnsi="Britannic Bold" w:cs="Britannic Bold"/>
                          <w:noProof/>
                          <w:color w:val="000000"/>
                          <w:sz w:val="36"/>
                          <w:szCs w:val="36"/>
                        </w:rPr>
                        <w:drawing>
                          <wp:inline distT="0" distB="0" distL="0" distR="0" wp14:anchorId="6791A746" wp14:editId="59CB2449">
                            <wp:extent cx="1314449" cy="60960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6073" cy="610353"/>
                                    </a:xfrm>
                                    <a:prstGeom prst="rect">
                                      <a:avLst/>
                                    </a:prstGeom>
                                    <a:noFill/>
                                  </pic:spPr>
                                </pic:pic>
                              </a:graphicData>
                            </a:graphic>
                          </wp:inline>
                        </w:drawing>
                      </w:r>
                    </w:p>
                  </w:txbxContent>
                </v:textbox>
              </v:shape>
            </w:pict>
          </mc:Fallback>
        </mc:AlternateContent>
      </w:r>
      <w:r w:rsidRPr="00706DA7">
        <w:rPr>
          <w:b/>
          <w:sz w:val="20"/>
          <w:szCs w:val="20"/>
        </w:rPr>
        <w:t>Telephone: 658-5332   Fax: 658-5983</w:t>
      </w:r>
    </w:p>
    <w:p w:rsidR="00F83B23" w:rsidRDefault="00F83B23" w:rsidP="00F83B23">
      <w:pPr>
        <w:spacing w:after="0"/>
        <w:jc w:val="center"/>
        <w:rPr>
          <w:b/>
          <w:sz w:val="20"/>
          <w:szCs w:val="20"/>
        </w:rPr>
      </w:pPr>
    </w:p>
    <w:p w:rsidR="00F83B23" w:rsidRDefault="00F83B23" w:rsidP="00F83B23">
      <w:pPr>
        <w:spacing w:after="0"/>
        <w:jc w:val="right"/>
        <w:rPr>
          <w:b/>
          <w:sz w:val="20"/>
          <w:szCs w:val="20"/>
        </w:rPr>
      </w:pPr>
    </w:p>
    <w:p w:rsidR="00F83B23" w:rsidRDefault="00F83B23" w:rsidP="00F83B23">
      <w:pPr>
        <w:rPr>
          <w:sz w:val="24"/>
          <w:szCs w:val="24"/>
        </w:rPr>
      </w:pPr>
    </w:p>
    <w:p w:rsidR="00F83B23" w:rsidRPr="0067738E" w:rsidRDefault="00F83B23" w:rsidP="00EF3EF1">
      <w:pPr>
        <w:jc w:val="center"/>
        <w:rPr>
          <w:rFonts w:ascii="Comic Sans MS" w:hAnsi="Comic Sans MS"/>
          <w:b/>
          <w:sz w:val="20"/>
          <w:szCs w:val="20"/>
          <w:u w:val="single"/>
        </w:rPr>
      </w:pPr>
      <w:r w:rsidRPr="0067738E">
        <w:rPr>
          <w:rFonts w:ascii="Comic Sans MS" w:hAnsi="Comic Sans MS"/>
          <w:b/>
          <w:sz w:val="20"/>
          <w:szCs w:val="20"/>
          <w:u w:val="single"/>
        </w:rPr>
        <w:t>APRIL 2014 NEWSLETTER</w:t>
      </w:r>
    </w:p>
    <w:p w:rsidR="00F83B23" w:rsidRPr="0067738E" w:rsidRDefault="00F83B23" w:rsidP="00F83B23">
      <w:pPr>
        <w:rPr>
          <w:rFonts w:ascii="Comic Sans MS" w:hAnsi="Comic Sans MS"/>
          <w:sz w:val="20"/>
          <w:szCs w:val="20"/>
        </w:rPr>
      </w:pPr>
      <w:r w:rsidRPr="0067738E">
        <w:rPr>
          <w:rFonts w:ascii="Comic Sans MS" w:hAnsi="Comic Sans MS"/>
          <w:b/>
          <w:sz w:val="20"/>
          <w:szCs w:val="20"/>
          <w:u w:val="single"/>
        </w:rPr>
        <w:t>VISITORS TO THE SCHOOL</w:t>
      </w:r>
      <w:r w:rsidRPr="0067738E">
        <w:rPr>
          <w:rFonts w:ascii="Comic Sans MS" w:hAnsi="Comic Sans MS"/>
          <w:b/>
          <w:sz w:val="20"/>
          <w:szCs w:val="20"/>
        </w:rPr>
        <w:t xml:space="preserve"> - </w:t>
      </w:r>
      <w:r w:rsidRPr="0067738E">
        <w:rPr>
          <w:rFonts w:ascii="Comic Sans MS" w:hAnsi="Comic Sans MS"/>
          <w:b/>
          <w:sz w:val="20"/>
          <w:szCs w:val="20"/>
          <w:u w:val="single"/>
        </w:rPr>
        <w:t>All visitors</w:t>
      </w:r>
      <w:r w:rsidRPr="0067738E">
        <w:rPr>
          <w:rFonts w:ascii="Comic Sans MS" w:hAnsi="Comic Sans MS"/>
          <w:sz w:val="20"/>
          <w:szCs w:val="20"/>
        </w:rPr>
        <w:t xml:space="preserve"> MUST report to the office to sign in and get a visitors pass. This is an essential process to be sure that everyone in the school is safe. </w:t>
      </w:r>
    </w:p>
    <w:p w:rsidR="00F83B23" w:rsidRPr="0067738E" w:rsidRDefault="00F83B23" w:rsidP="00F83B23">
      <w:pPr>
        <w:rPr>
          <w:rFonts w:ascii="Comic Sans MS" w:hAnsi="Comic Sans MS"/>
          <w:sz w:val="20"/>
          <w:szCs w:val="20"/>
        </w:rPr>
      </w:pPr>
      <w:r w:rsidRPr="0067738E">
        <w:rPr>
          <w:rFonts w:ascii="Comic Sans MS" w:hAnsi="Comic Sans MS"/>
          <w:b/>
          <w:sz w:val="20"/>
          <w:szCs w:val="20"/>
          <w:u w:val="single"/>
        </w:rPr>
        <w:t>DROP OFF ZONE</w:t>
      </w:r>
      <w:r w:rsidRPr="0067738E">
        <w:rPr>
          <w:rFonts w:ascii="Comic Sans MS" w:hAnsi="Comic Sans MS"/>
          <w:sz w:val="20"/>
          <w:szCs w:val="20"/>
        </w:rPr>
        <w:t xml:space="preserve"> – There are </w:t>
      </w:r>
      <w:r w:rsidRPr="0067738E">
        <w:rPr>
          <w:rFonts w:ascii="Comic Sans MS" w:hAnsi="Comic Sans MS"/>
          <w:sz w:val="20"/>
          <w:szCs w:val="20"/>
          <w:u w:val="single"/>
        </w:rPr>
        <w:t>STILL</w:t>
      </w:r>
      <w:r w:rsidRPr="0067738E">
        <w:rPr>
          <w:rFonts w:ascii="Comic Sans MS" w:hAnsi="Comic Sans MS"/>
          <w:sz w:val="20"/>
          <w:szCs w:val="20"/>
        </w:rPr>
        <w:t xml:space="preserve"> a few cars parking on the side of school at our drop off zone,  </w:t>
      </w:r>
      <w:r w:rsidRPr="0067738E">
        <w:rPr>
          <w:rFonts w:ascii="Comic Sans MS" w:hAnsi="Comic Sans MS"/>
          <w:b/>
          <w:sz w:val="20"/>
          <w:szCs w:val="20"/>
        </w:rPr>
        <w:t>Please, please, please</w:t>
      </w:r>
      <w:r w:rsidRPr="0067738E">
        <w:rPr>
          <w:rFonts w:ascii="Comic Sans MS" w:hAnsi="Comic Sans MS"/>
          <w:sz w:val="20"/>
          <w:szCs w:val="20"/>
        </w:rPr>
        <w:t>, respect the drop off zone!!!!! There have been many complaints about parents parking their cars and getting out. This cannot happen! The area at the side of the building is for drop off only.  Just drive up, let your child out and drive away.  If you need to walk your child up or come into the building, please park down in the lower parking lot by the basketball courts</w:t>
      </w:r>
      <w:r w:rsidR="00196907">
        <w:rPr>
          <w:rFonts w:ascii="Comic Sans MS" w:hAnsi="Comic Sans MS"/>
          <w:sz w:val="20"/>
          <w:szCs w:val="20"/>
        </w:rPr>
        <w:t>.</w:t>
      </w:r>
    </w:p>
    <w:p w:rsidR="00F357E1" w:rsidRPr="0067738E" w:rsidRDefault="00F83B23" w:rsidP="00F357E1">
      <w:pPr>
        <w:spacing w:after="0"/>
        <w:rPr>
          <w:rFonts w:ascii="Comic Sans MS" w:hAnsi="Comic Sans MS"/>
          <w:b/>
          <w:sz w:val="20"/>
          <w:szCs w:val="20"/>
          <w:u w:val="single"/>
        </w:rPr>
      </w:pPr>
      <w:r w:rsidRPr="0067738E">
        <w:rPr>
          <w:rFonts w:ascii="Comic Sans MS" w:hAnsi="Comic Sans MS"/>
          <w:b/>
          <w:sz w:val="20"/>
          <w:szCs w:val="20"/>
          <w:u w:val="single"/>
        </w:rPr>
        <w:t>DATES TO REMEMBER –</w:t>
      </w:r>
    </w:p>
    <w:p w:rsidR="00F83B23" w:rsidRPr="0067738E" w:rsidRDefault="00C77FB9" w:rsidP="00F357E1">
      <w:pPr>
        <w:spacing w:after="0"/>
        <w:rPr>
          <w:rFonts w:ascii="Comic Sans MS" w:hAnsi="Comic Sans MS"/>
          <w:b/>
          <w:sz w:val="20"/>
          <w:szCs w:val="20"/>
          <w:u w:val="single"/>
        </w:rPr>
      </w:pPr>
      <w:r w:rsidRPr="0067738E">
        <w:rPr>
          <w:rFonts w:ascii="Comic Sans MS" w:hAnsi="Comic Sans MS"/>
          <w:sz w:val="20"/>
          <w:szCs w:val="20"/>
        </w:rPr>
        <w:t>Thursday,</w:t>
      </w:r>
      <w:r w:rsidR="00F83B23" w:rsidRPr="0067738E">
        <w:rPr>
          <w:rFonts w:ascii="Comic Sans MS" w:hAnsi="Comic Sans MS"/>
          <w:sz w:val="20"/>
          <w:szCs w:val="20"/>
        </w:rPr>
        <w:t xml:space="preserve"> A</w:t>
      </w:r>
      <w:r w:rsidR="00F83B23" w:rsidRPr="0067738E">
        <w:rPr>
          <w:rFonts w:ascii="Comic Sans MS" w:hAnsi="Comic Sans MS"/>
          <w:sz w:val="20"/>
          <w:szCs w:val="20"/>
        </w:rPr>
        <w:t>pril 17</w:t>
      </w:r>
      <w:r w:rsidR="00F83B23" w:rsidRPr="0067738E">
        <w:rPr>
          <w:rFonts w:ascii="Comic Sans MS" w:hAnsi="Comic Sans MS"/>
          <w:sz w:val="20"/>
          <w:szCs w:val="20"/>
          <w:vertAlign w:val="superscript"/>
        </w:rPr>
        <w:t>th</w:t>
      </w:r>
      <w:r w:rsidRPr="0067738E">
        <w:rPr>
          <w:rFonts w:ascii="Comic Sans MS" w:hAnsi="Comic Sans MS"/>
          <w:sz w:val="20"/>
          <w:szCs w:val="20"/>
        </w:rPr>
        <w:t xml:space="preserve"> – N</w:t>
      </w:r>
      <w:r w:rsidR="00F83B23" w:rsidRPr="0067738E">
        <w:rPr>
          <w:rFonts w:ascii="Comic Sans MS" w:hAnsi="Comic Sans MS"/>
          <w:sz w:val="20"/>
          <w:szCs w:val="20"/>
        </w:rPr>
        <w:t xml:space="preserve">o school for students – Professional Development for </w:t>
      </w:r>
      <w:r w:rsidRPr="0067738E">
        <w:rPr>
          <w:rFonts w:ascii="Comic Sans MS" w:hAnsi="Comic Sans MS"/>
          <w:sz w:val="20"/>
          <w:szCs w:val="20"/>
        </w:rPr>
        <w:t>Staff</w:t>
      </w:r>
    </w:p>
    <w:p w:rsidR="00F83B23" w:rsidRPr="0067738E" w:rsidRDefault="00F83B23" w:rsidP="00F357E1">
      <w:pPr>
        <w:spacing w:after="0"/>
        <w:rPr>
          <w:rFonts w:ascii="Comic Sans MS" w:hAnsi="Comic Sans MS"/>
          <w:sz w:val="20"/>
          <w:szCs w:val="20"/>
        </w:rPr>
      </w:pPr>
      <w:r w:rsidRPr="0067738E">
        <w:rPr>
          <w:rFonts w:ascii="Comic Sans MS" w:hAnsi="Comic Sans MS"/>
          <w:sz w:val="20"/>
          <w:szCs w:val="20"/>
        </w:rPr>
        <w:t>Friday, April 18</w:t>
      </w:r>
      <w:r w:rsidRPr="0067738E">
        <w:rPr>
          <w:rFonts w:ascii="Comic Sans MS" w:hAnsi="Comic Sans MS"/>
          <w:sz w:val="20"/>
          <w:szCs w:val="20"/>
          <w:vertAlign w:val="superscript"/>
        </w:rPr>
        <w:t>th</w:t>
      </w:r>
      <w:r w:rsidRPr="0067738E">
        <w:rPr>
          <w:rFonts w:ascii="Comic Sans MS" w:hAnsi="Comic Sans MS"/>
          <w:sz w:val="20"/>
          <w:szCs w:val="20"/>
        </w:rPr>
        <w:t xml:space="preserve"> – No school for students – Good </w:t>
      </w:r>
      <w:r w:rsidRPr="0067738E">
        <w:rPr>
          <w:rFonts w:ascii="Comic Sans MS" w:hAnsi="Comic Sans MS"/>
          <w:sz w:val="20"/>
          <w:szCs w:val="20"/>
        </w:rPr>
        <w:t xml:space="preserve">Friday </w:t>
      </w:r>
    </w:p>
    <w:p w:rsidR="00F83B23" w:rsidRPr="0067738E" w:rsidRDefault="00F83B23" w:rsidP="00F357E1">
      <w:pPr>
        <w:spacing w:after="0"/>
        <w:rPr>
          <w:rFonts w:ascii="Comic Sans MS" w:hAnsi="Comic Sans MS"/>
          <w:sz w:val="20"/>
          <w:szCs w:val="20"/>
        </w:rPr>
      </w:pPr>
      <w:r w:rsidRPr="0067738E">
        <w:rPr>
          <w:rFonts w:ascii="Comic Sans MS" w:hAnsi="Comic Sans MS"/>
          <w:sz w:val="20"/>
          <w:szCs w:val="20"/>
        </w:rPr>
        <w:t>Monday, April 21</w:t>
      </w:r>
      <w:r w:rsidRPr="0067738E">
        <w:rPr>
          <w:rFonts w:ascii="Comic Sans MS" w:hAnsi="Comic Sans MS"/>
          <w:sz w:val="20"/>
          <w:szCs w:val="20"/>
          <w:vertAlign w:val="superscript"/>
        </w:rPr>
        <w:t>st</w:t>
      </w:r>
      <w:r w:rsidRPr="0067738E">
        <w:rPr>
          <w:rFonts w:ascii="Comic Sans MS" w:hAnsi="Comic Sans MS"/>
          <w:sz w:val="20"/>
          <w:szCs w:val="20"/>
        </w:rPr>
        <w:t xml:space="preserve"> </w:t>
      </w:r>
      <w:r w:rsidR="00C77FB9" w:rsidRPr="0067738E">
        <w:rPr>
          <w:rFonts w:ascii="Comic Sans MS" w:hAnsi="Comic Sans MS"/>
          <w:sz w:val="20"/>
          <w:szCs w:val="20"/>
        </w:rPr>
        <w:t>– N</w:t>
      </w:r>
      <w:r w:rsidRPr="0067738E">
        <w:rPr>
          <w:rFonts w:ascii="Comic Sans MS" w:hAnsi="Comic Sans MS"/>
          <w:sz w:val="20"/>
          <w:szCs w:val="20"/>
        </w:rPr>
        <w:t xml:space="preserve">o school for students – </w:t>
      </w:r>
      <w:r w:rsidR="00C77FB9" w:rsidRPr="0067738E">
        <w:rPr>
          <w:rFonts w:ascii="Comic Sans MS" w:hAnsi="Comic Sans MS"/>
          <w:sz w:val="20"/>
          <w:szCs w:val="20"/>
        </w:rPr>
        <w:t>Easter Monday</w:t>
      </w:r>
    </w:p>
    <w:p w:rsidR="00C77FB9" w:rsidRDefault="00C77FB9" w:rsidP="00F357E1">
      <w:pPr>
        <w:spacing w:after="0"/>
        <w:rPr>
          <w:rFonts w:ascii="Comic Sans MS" w:hAnsi="Comic Sans MS"/>
          <w:sz w:val="20"/>
          <w:szCs w:val="20"/>
        </w:rPr>
      </w:pPr>
      <w:r w:rsidRPr="0067738E">
        <w:rPr>
          <w:rFonts w:ascii="Comic Sans MS" w:hAnsi="Comic Sans MS"/>
          <w:sz w:val="20"/>
          <w:szCs w:val="20"/>
        </w:rPr>
        <w:t>Thursday, May 1</w:t>
      </w:r>
      <w:r w:rsidRPr="0067738E">
        <w:rPr>
          <w:rFonts w:ascii="Comic Sans MS" w:hAnsi="Comic Sans MS"/>
          <w:sz w:val="20"/>
          <w:szCs w:val="20"/>
          <w:vertAlign w:val="superscript"/>
        </w:rPr>
        <w:t>st</w:t>
      </w:r>
      <w:r w:rsidRPr="0067738E">
        <w:rPr>
          <w:rFonts w:ascii="Comic Sans MS" w:hAnsi="Comic Sans MS"/>
          <w:sz w:val="20"/>
          <w:szCs w:val="20"/>
        </w:rPr>
        <w:t xml:space="preserve"> – No school for students – NBTA Annual</w:t>
      </w:r>
      <w:r w:rsidR="00F357E1" w:rsidRPr="0067738E">
        <w:rPr>
          <w:rFonts w:ascii="Comic Sans MS" w:hAnsi="Comic Sans MS"/>
          <w:sz w:val="20"/>
          <w:szCs w:val="20"/>
        </w:rPr>
        <w:t xml:space="preserve"> Meeting</w:t>
      </w:r>
    </w:p>
    <w:p w:rsidR="008F31AD" w:rsidRPr="0067738E" w:rsidRDefault="008F31AD" w:rsidP="00F357E1">
      <w:pPr>
        <w:spacing w:after="0"/>
        <w:rPr>
          <w:rFonts w:ascii="Comic Sans MS" w:hAnsi="Comic Sans MS"/>
          <w:sz w:val="20"/>
          <w:szCs w:val="20"/>
        </w:rPr>
      </w:pPr>
      <w:r>
        <w:rPr>
          <w:rFonts w:ascii="Comic Sans MS" w:hAnsi="Comic Sans MS"/>
          <w:sz w:val="20"/>
          <w:szCs w:val="20"/>
        </w:rPr>
        <w:t>Thursday, May 8</w:t>
      </w:r>
      <w:r w:rsidRPr="008F31AD">
        <w:rPr>
          <w:rFonts w:ascii="Comic Sans MS" w:hAnsi="Comic Sans MS"/>
          <w:sz w:val="20"/>
          <w:szCs w:val="20"/>
          <w:vertAlign w:val="superscript"/>
        </w:rPr>
        <w:t>th</w:t>
      </w:r>
      <w:r>
        <w:rPr>
          <w:rFonts w:ascii="Comic Sans MS" w:hAnsi="Comic Sans MS"/>
          <w:sz w:val="20"/>
          <w:szCs w:val="20"/>
        </w:rPr>
        <w:t xml:space="preserve"> – Kindergarten Orientation Day – No school for Kindergarten students only. </w:t>
      </w:r>
    </w:p>
    <w:p w:rsidR="00F357E1" w:rsidRPr="0067738E" w:rsidRDefault="00F357E1" w:rsidP="00F357E1">
      <w:pPr>
        <w:spacing w:after="0"/>
        <w:rPr>
          <w:rFonts w:ascii="Comic Sans MS" w:hAnsi="Comic Sans MS"/>
          <w:sz w:val="20"/>
          <w:szCs w:val="20"/>
        </w:rPr>
      </w:pPr>
      <w:r w:rsidRPr="0067738E">
        <w:rPr>
          <w:rFonts w:ascii="Comic Sans MS" w:hAnsi="Comic Sans MS"/>
          <w:sz w:val="20"/>
          <w:szCs w:val="20"/>
        </w:rPr>
        <w:t>Friday, May 2</w:t>
      </w:r>
      <w:r w:rsidRPr="0067738E">
        <w:rPr>
          <w:rFonts w:ascii="Comic Sans MS" w:hAnsi="Comic Sans MS"/>
          <w:sz w:val="20"/>
          <w:szCs w:val="20"/>
          <w:vertAlign w:val="superscript"/>
        </w:rPr>
        <w:t>nd</w:t>
      </w:r>
      <w:r w:rsidRPr="0067738E">
        <w:rPr>
          <w:rFonts w:ascii="Comic Sans MS" w:hAnsi="Comic Sans MS"/>
          <w:sz w:val="20"/>
          <w:szCs w:val="20"/>
        </w:rPr>
        <w:t xml:space="preserve"> – No school for students – Provincial Council Day</w:t>
      </w:r>
    </w:p>
    <w:p w:rsidR="00F83B23" w:rsidRDefault="00C77FB9" w:rsidP="00F83B23">
      <w:pPr>
        <w:spacing w:after="0"/>
        <w:rPr>
          <w:rFonts w:ascii="Comic Sans MS" w:hAnsi="Comic Sans MS"/>
          <w:sz w:val="20"/>
          <w:szCs w:val="20"/>
        </w:rPr>
      </w:pPr>
      <w:r w:rsidRPr="0067738E">
        <w:rPr>
          <w:rFonts w:ascii="Comic Sans MS" w:hAnsi="Comic Sans MS"/>
          <w:sz w:val="20"/>
          <w:szCs w:val="20"/>
        </w:rPr>
        <w:t>Monday</w:t>
      </w:r>
      <w:r w:rsidR="00F357E1" w:rsidRPr="0067738E">
        <w:rPr>
          <w:rFonts w:ascii="Comic Sans MS" w:hAnsi="Comic Sans MS"/>
          <w:sz w:val="20"/>
          <w:szCs w:val="20"/>
        </w:rPr>
        <w:t>, May 19</w:t>
      </w:r>
      <w:r w:rsidR="00F83B23" w:rsidRPr="0067738E">
        <w:rPr>
          <w:rFonts w:ascii="Comic Sans MS" w:hAnsi="Comic Sans MS"/>
          <w:sz w:val="20"/>
          <w:szCs w:val="20"/>
          <w:vertAlign w:val="superscript"/>
        </w:rPr>
        <w:t>th</w:t>
      </w:r>
      <w:r w:rsidRPr="0067738E">
        <w:rPr>
          <w:rFonts w:ascii="Comic Sans MS" w:hAnsi="Comic Sans MS"/>
          <w:sz w:val="20"/>
          <w:szCs w:val="20"/>
        </w:rPr>
        <w:t xml:space="preserve"> – N</w:t>
      </w:r>
      <w:r w:rsidR="00F83B23" w:rsidRPr="0067738E">
        <w:rPr>
          <w:rFonts w:ascii="Comic Sans MS" w:hAnsi="Comic Sans MS"/>
          <w:sz w:val="20"/>
          <w:szCs w:val="20"/>
        </w:rPr>
        <w:t>o school</w:t>
      </w:r>
      <w:r w:rsidR="00F357E1" w:rsidRPr="0067738E">
        <w:rPr>
          <w:rFonts w:ascii="Comic Sans MS" w:hAnsi="Comic Sans MS"/>
          <w:sz w:val="20"/>
          <w:szCs w:val="20"/>
        </w:rPr>
        <w:t xml:space="preserve"> for students</w:t>
      </w:r>
      <w:r w:rsidR="00F83B23" w:rsidRPr="0067738E">
        <w:rPr>
          <w:rFonts w:ascii="Comic Sans MS" w:hAnsi="Comic Sans MS"/>
          <w:sz w:val="20"/>
          <w:szCs w:val="20"/>
        </w:rPr>
        <w:t xml:space="preserve"> – Victoria Day</w:t>
      </w:r>
    </w:p>
    <w:p w:rsidR="00F83B23" w:rsidRPr="0067738E" w:rsidRDefault="00F83B23" w:rsidP="00F83B23">
      <w:pPr>
        <w:pStyle w:val="NoSpacing"/>
        <w:rPr>
          <w:b/>
          <w:sz w:val="20"/>
          <w:szCs w:val="20"/>
        </w:rPr>
      </w:pPr>
    </w:p>
    <w:p w:rsidR="00C04C2C" w:rsidRPr="0067738E" w:rsidRDefault="00F83B23" w:rsidP="00F83B23">
      <w:pPr>
        <w:pStyle w:val="NoSpacing"/>
        <w:rPr>
          <w:rFonts w:ascii="Comic Sans MS" w:hAnsi="Comic Sans MS"/>
          <w:sz w:val="20"/>
          <w:szCs w:val="20"/>
        </w:rPr>
      </w:pPr>
      <w:r w:rsidRPr="0067738E">
        <w:rPr>
          <w:rFonts w:ascii="Comic Sans MS" w:hAnsi="Comic Sans MS"/>
          <w:b/>
          <w:sz w:val="20"/>
          <w:szCs w:val="20"/>
          <w:u w:val="single"/>
        </w:rPr>
        <w:t>HOT LUNCH</w:t>
      </w:r>
      <w:r w:rsidR="0067738E" w:rsidRPr="0067738E">
        <w:rPr>
          <w:rFonts w:ascii="Comic Sans MS" w:hAnsi="Comic Sans MS"/>
          <w:b/>
          <w:sz w:val="20"/>
          <w:szCs w:val="20"/>
          <w:u w:val="single"/>
        </w:rPr>
        <w:t xml:space="preserve"> - </w:t>
      </w:r>
      <w:r w:rsidRPr="0067738E">
        <w:rPr>
          <w:rFonts w:ascii="Comic Sans MS" w:hAnsi="Comic Sans MS"/>
          <w:sz w:val="20"/>
          <w:szCs w:val="20"/>
        </w:rPr>
        <w:t xml:space="preserve">If you have more than one child that is buying hot lunch, could you please send each child’s order in with each child, as it is very confusing for our hot lunch volunteers to keep this organized, thank you!  </w:t>
      </w:r>
    </w:p>
    <w:p w:rsidR="0067738E" w:rsidRPr="0067738E" w:rsidRDefault="0067738E" w:rsidP="00F83B23">
      <w:pPr>
        <w:pStyle w:val="NoSpacing"/>
        <w:rPr>
          <w:rFonts w:ascii="Comic Sans MS" w:hAnsi="Comic Sans MS"/>
          <w:b/>
          <w:sz w:val="20"/>
          <w:szCs w:val="20"/>
          <w:u w:val="single"/>
        </w:rPr>
      </w:pPr>
    </w:p>
    <w:p w:rsidR="00C04C2C" w:rsidRPr="0067738E" w:rsidRDefault="00C04C2C" w:rsidP="00C04C2C">
      <w:pPr>
        <w:spacing w:after="0"/>
        <w:rPr>
          <w:rFonts w:ascii="Comic Sans MS" w:hAnsi="Comic Sans MS"/>
          <w:sz w:val="20"/>
          <w:szCs w:val="20"/>
        </w:rPr>
      </w:pPr>
      <w:r w:rsidRPr="0067738E">
        <w:rPr>
          <w:rFonts w:ascii="Comic Sans MS" w:hAnsi="Comic Sans MS"/>
          <w:b/>
          <w:sz w:val="20"/>
          <w:szCs w:val="20"/>
          <w:u w:val="single"/>
        </w:rPr>
        <w:t>DECORATED EASTER EGGS</w:t>
      </w:r>
      <w:r w:rsidRPr="0067738E">
        <w:rPr>
          <w:rFonts w:ascii="Comic Sans MS" w:hAnsi="Comic Sans MS"/>
          <w:sz w:val="20"/>
          <w:szCs w:val="20"/>
        </w:rPr>
        <w:t xml:space="preserve"> – On Monday, April 14</w:t>
      </w:r>
      <w:r w:rsidRPr="0067738E">
        <w:rPr>
          <w:rFonts w:ascii="Comic Sans MS" w:hAnsi="Comic Sans MS"/>
          <w:sz w:val="20"/>
          <w:szCs w:val="20"/>
        </w:rPr>
        <w:t>, students may bring in a decorated Easter egg. Real eggs (hard boiled or drained) or plastic eggs may be decorated.  Eggs will be displayed for all to see. Students will take their eggs home before the long weekend. All entries will receive a treat.</w:t>
      </w:r>
    </w:p>
    <w:p w:rsidR="00F83B23" w:rsidRPr="0067738E" w:rsidRDefault="00F83B23" w:rsidP="00F83B23">
      <w:pPr>
        <w:pStyle w:val="NoSpacing"/>
        <w:rPr>
          <w:rFonts w:ascii="Comic Sans MS" w:hAnsi="Comic Sans MS"/>
          <w:sz w:val="20"/>
          <w:szCs w:val="20"/>
        </w:rPr>
      </w:pPr>
    </w:p>
    <w:p w:rsidR="003D3D56" w:rsidRPr="0067738E" w:rsidRDefault="00F83B23">
      <w:pPr>
        <w:rPr>
          <w:sz w:val="20"/>
          <w:szCs w:val="20"/>
        </w:rPr>
      </w:pPr>
      <w:r w:rsidRPr="0067738E">
        <w:rPr>
          <w:rFonts w:ascii="Comic Sans MS" w:hAnsi="Comic Sans MS"/>
          <w:b/>
          <w:sz w:val="20"/>
          <w:szCs w:val="20"/>
          <w:u w:val="single"/>
        </w:rPr>
        <w:t>RAZ KIDS</w:t>
      </w:r>
      <w:r w:rsidRPr="0067738E">
        <w:rPr>
          <w:b/>
          <w:sz w:val="20"/>
          <w:szCs w:val="20"/>
          <w:u w:val="single"/>
        </w:rPr>
        <w:t xml:space="preserve"> </w:t>
      </w:r>
      <w:r w:rsidRPr="0067738E">
        <w:rPr>
          <w:sz w:val="20"/>
          <w:szCs w:val="20"/>
        </w:rPr>
        <w:t xml:space="preserve">- </w:t>
      </w:r>
      <w:r w:rsidRPr="0067738E">
        <w:rPr>
          <w:rFonts w:ascii="Comic Sans MS" w:hAnsi="Comic Sans MS"/>
          <w:sz w:val="20"/>
          <w:szCs w:val="20"/>
        </w:rPr>
        <w:t>This is an excellent site for our students! I am thrilled with the amount of students who have been reading and completing the comprehension questions. This is a great way for students to be reading at their level . . . and at no cost to you! Hope you are taking advantage of this wonderful opportunity and remember that Razz Kids can be accessed</w:t>
      </w:r>
      <w:r w:rsidR="008F31AD">
        <w:rPr>
          <w:rFonts w:ascii="Comic Sans MS" w:hAnsi="Comic Sans MS"/>
          <w:sz w:val="20"/>
          <w:szCs w:val="20"/>
        </w:rPr>
        <w:t xml:space="preserve"> anywhere there is internet</w:t>
      </w:r>
      <w:r w:rsidRPr="0067738E">
        <w:rPr>
          <w:rFonts w:ascii="Comic Sans MS" w:hAnsi="Comic Sans MS"/>
          <w:sz w:val="20"/>
          <w:szCs w:val="20"/>
        </w:rPr>
        <w:t xml:space="preserve">. Lately there has been less activity on this site and we can see which students are on and which are not. So please encourage your child to get on this site and have a great experience with reading </w:t>
      </w:r>
      <w:r w:rsidR="0067738E" w:rsidRPr="0067738E">
        <w:rPr>
          <w:rFonts w:ascii="Comic Sans MS" w:hAnsi="Comic Sans MS"/>
          <w:sz w:val="20"/>
          <w:szCs w:val="20"/>
        </w:rPr>
        <w:t>using this technology!</w:t>
      </w:r>
      <w:bookmarkStart w:id="0" w:name="_GoBack"/>
      <w:bookmarkEnd w:id="0"/>
    </w:p>
    <w:sectPr w:rsidR="003D3D56" w:rsidRPr="00677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B23"/>
    <w:rsid w:val="00196907"/>
    <w:rsid w:val="00287501"/>
    <w:rsid w:val="003D3D56"/>
    <w:rsid w:val="0067738E"/>
    <w:rsid w:val="008F31AD"/>
    <w:rsid w:val="00C04C2C"/>
    <w:rsid w:val="00C77FB9"/>
    <w:rsid w:val="00EF3EF1"/>
    <w:rsid w:val="00F357E1"/>
    <w:rsid w:val="00F83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B2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3B23"/>
    <w:pPr>
      <w:spacing w:after="0" w:line="240" w:lineRule="auto"/>
    </w:pPr>
    <w:rPr>
      <w:rFonts w:eastAsiaTheme="minorEastAsia"/>
    </w:rPr>
  </w:style>
  <w:style w:type="table" w:styleId="TableGrid">
    <w:name w:val="Table Grid"/>
    <w:basedOn w:val="TableNormal"/>
    <w:uiPriority w:val="59"/>
    <w:rsid w:val="00F83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3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B23"/>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B2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3B23"/>
    <w:pPr>
      <w:spacing w:after="0" w:line="240" w:lineRule="auto"/>
    </w:pPr>
    <w:rPr>
      <w:rFonts w:eastAsiaTheme="minorEastAsia"/>
    </w:rPr>
  </w:style>
  <w:style w:type="table" w:styleId="TableGrid">
    <w:name w:val="Table Grid"/>
    <w:basedOn w:val="TableNormal"/>
    <w:uiPriority w:val="59"/>
    <w:rsid w:val="00F83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3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B2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icture" ma:contentTypeID="0x010102006CB0965127D66F4AB85FD7596084E6C2" ma:contentTypeVersion="0" ma:contentTypeDescription="Upload an image or a photograph." ma:contentTypeScope="" ma:versionID="71c47de8c09f7e4e0efaad272c02bd1a">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FF3C96-1398-42B3-A2A0-82CFFF161FD5}"/>
</file>

<file path=customXml/itemProps2.xml><?xml version="1.0" encoding="utf-8"?>
<ds:datastoreItem xmlns:ds="http://schemas.openxmlformats.org/officeDocument/2006/customXml" ds:itemID="{DBBAA9FD-8E45-4872-B0EF-00ACFFE44CE4}"/>
</file>

<file path=customXml/itemProps3.xml><?xml version="1.0" encoding="utf-8"?>
<ds:datastoreItem xmlns:ds="http://schemas.openxmlformats.org/officeDocument/2006/customXml" ds:itemID="{7E175ACB-D947-493B-9F29-DD9558D980DE}"/>
</file>

<file path=docProps/app.xml><?xml version="1.0" encoding="utf-8"?>
<Properties xmlns="http://schemas.openxmlformats.org/officeDocument/2006/extended-properties" xmlns:vt="http://schemas.openxmlformats.org/officeDocument/2006/docPropsVTypes">
  <Template>Normal.dotm</Template>
  <TotalTime>60</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jill.baxter</dc:creator>
  <cp:keywords/>
  <cp:lastModifiedBy>jill.baxter</cp:lastModifiedBy>
  <cp:revision>1</cp:revision>
  <cp:lastPrinted>2014-04-07T13:34:00Z</cp:lastPrinted>
  <dcterms:created xsi:type="dcterms:W3CDTF">2014-04-07T12:35:00Z</dcterms:created>
  <dcterms:modified xsi:type="dcterms:W3CDTF">2014-04-07T13:36:00Z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0x010102006CB0965127D66F4AB85FD7596084E6C2</vt:lpwstr>
  </property>
  <property fmtid="{D5CDD505-2E9C-101B-9397-08002B2CF9AE}" pid="3" name="vti_description">
    <vt:lpwstr>This is our newsletter for April. Happy Spring!</vt:lpwstr>
  </property>
</Properties>
</file>