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2DF4" w:rsidRDefault="00B72DF4" w:rsidP="00B72DF4">
      <w:pPr>
        <w:jc w:val="center"/>
        <w:rPr>
          <w:b/>
          <w:bCs/>
          <w:sz w:val="28"/>
          <w:szCs w:val="28"/>
        </w:rPr>
      </w:pPr>
      <w:r>
        <w:rPr>
          <w:b/>
          <w:bCs/>
          <w:sz w:val="28"/>
          <w:szCs w:val="28"/>
        </w:rPr>
        <w:t xml:space="preserve">             </w:t>
      </w:r>
    </w:p>
    <w:p w:rsidR="00B377A3" w:rsidRDefault="00B72DF4" w:rsidP="00B72DF4">
      <w:pPr>
        <w:jc w:val="center"/>
        <w:rPr>
          <w:b/>
          <w:bCs/>
          <w:sz w:val="28"/>
          <w:szCs w:val="28"/>
        </w:rPr>
      </w:pPr>
      <w:r>
        <w:rPr>
          <w:b/>
          <w:bCs/>
          <w:sz w:val="28"/>
          <w:szCs w:val="28"/>
        </w:rPr>
        <w:t xml:space="preserve">           </w:t>
      </w:r>
      <w:r w:rsidR="00596FE0" w:rsidRPr="00C13657">
        <w:rPr>
          <w:b/>
          <w:bCs/>
          <w:sz w:val="28"/>
          <w:szCs w:val="28"/>
        </w:rPr>
        <w:t>C</w:t>
      </w:r>
      <w:r w:rsidR="00B377A3" w:rsidRPr="00C13657">
        <w:rPr>
          <w:b/>
          <w:bCs/>
          <w:sz w:val="28"/>
          <w:szCs w:val="28"/>
        </w:rPr>
        <w:t>annabis Control Act</w:t>
      </w:r>
      <w:r>
        <w:rPr>
          <w:b/>
          <w:bCs/>
          <w:sz w:val="28"/>
          <w:szCs w:val="28"/>
        </w:rPr>
        <w:t xml:space="preserve">                               </w:t>
      </w:r>
      <w:r w:rsidRPr="00B72DF4">
        <w:rPr>
          <w:sz w:val="20"/>
          <w:szCs w:val="20"/>
        </w:rPr>
        <w:t>18 Oct 2018</w:t>
      </w:r>
    </w:p>
    <w:tbl>
      <w:tblPr>
        <w:tblStyle w:val="TableGrid"/>
        <w:tblW w:w="0" w:type="auto"/>
        <w:tblInd w:w="720" w:type="dxa"/>
        <w:tblLook w:val="04A0" w:firstRow="1" w:lastRow="0" w:firstColumn="1" w:lastColumn="0" w:noHBand="0" w:noVBand="1"/>
      </w:tblPr>
      <w:tblGrid>
        <w:gridCol w:w="5708"/>
        <w:gridCol w:w="984"/>
        <w:gridCol w:w="967"/>
      </w:tblGrid>
      <w:tr w:rsidR="00596FE0" w:rsidRPr="00596FE0" w:rsidTr="00C14A61">
        <w:trPr>
          <w:trHeight w:val="579"/>
        </w:trPr>
        <w:tc>
          <w:tcPr>
            <w:tcW w:w="5708" w:type="dxa"/>
          </w:tcPr>
          <w:p w:rsidR="0006509A" w:rsidRPr="003577B0" w:rsidRDefault="003577B0" w:rsidP="00C13657">
            <w:pPr>
              <w:jc w:val="center"/>
              <w:rPr>
                <w:b/>
                <w:bCs/>
                <w:sz w:val="20"/>
                <w:szCs w:val="20"/>
              </w:rPr>
            </w:pPr>
            <w:r w:rsidRPr="003577B0">
              <w:rPr>
                <w:b/>
                <w:bCs/>
                <w:sz w:val="20"/>
                <w:szCs w:val="20"/>
              </w:rPr>
              <w:t>POPA Offense</w:t>
            </w:r>
          </w:p>
        </w:tc>
        <w:tc>
          <w:tcPr>
            <w:tcW w:w="984" w:type="dxa"/>
          </w:tcPr>
          <w:p w:rsidR="0006509A" w:rsidRPr="003577B0" w:rsidRDefault="0006509A" w:rsidP="00C13657">
            <w:pPr>
              <w:jc w:val="center"/>
              <w:rPr>
                <w:b/>
                <w:bCs/>
                <w:sz w:val="20"/>
                <w:szCs w:val="20"/>
              </w:rPr>
            </w:pPr>
            <w:r w:rsidRPr="003577B0">
              <w:rPr>
                <w:b/>
                <w:bCs/>
                <w:sz w:val="20"/>
                <w:szCs w:val="20"/>
              </w:rPr>
              <w:t>Section</w:t>
            </w:r>
          </w:p>
        </w:tc>
        <w:tc>
          <w:tcPr>
            <w:tcW w:w="967" w:type="dxa"/>
          </w:tcPr>
          <w:p w:rsidR="0006509A" w:rsidRPr="003577B0" w:rsidRDefault="0006509A" w:rsidP="00C13657">
            <w:pPr>
              <w:jc w:val="center"/>
              <w:rPr>
                <w:b/>
                <w:bCs/>
                <w:color w:val="FF0000"/>
                <w:sz w:val="20"/>
                <w:szCs w:val="20"/>
              </w:rPr>
            </w:pPr>
            <w:r w:rsidRPr="003577B0">
              <w:rPr>
                <w:b/>
                <w:bCs/>
                <w:sz w:val="20"/>
                <w:szCs w:val="20"/>
              </w:rPr>
              <w:t>Schedule</w:t>
            </w:r>
          </w:p>
        </w:tc>
      </w:tr>
      <w:tr w:rsidR="00110F20" w:rsidRPr="00596FE0" w:rsidTr="00C14A61">
        <w:trPr>
          <w:trHeight w:val="579"/>
        </w:trPr>
        <w:tc>
          <w:tcPr>
            <w:tcW w:w="5708" w:type="dxa"/>
          </w:tcPr>
          <w:p w:rsidR="00C14A61" w:rsidRDefault="00C14A61" w:rsidP="00C14A61">
            <w:pPr>
              <w:rPr>
                <w:sz w:val="20"/>
                <w:szCs w:val="20"/>
              </w:rPr>
            </w:pPr>
            <w:r>
              <w:rPr>
                <w:sz w:val="20"/>
                <w:szCs w:val="20"/>
              </w:rPr>
              <w:t>A person under 19 years of age shall not enter, or attempt to enter, a cannabis retail outlet.</w:t>
            </w:r>
          </w:p>
          <w:p w:rsidR="00B377A3" w:rsidRPr="00596FE0" w:rsidRDefault="00B377A3" w:rsidP="003D0FF1">
            <w:pPr>
              <w:rPr>
                <w:sz w:val="24"/>
                <w:szCs w:val="24"/>
                <w:u w:val="single"/>
              </w:rPr>
            </w:pPr>
          </w:p>
        </w:tc>
        <w:tc>
          <w:tcPr>
            <w:tcW w:w="984" w:type="dxa"/>
          </w:tcPr>
          <w:p w:rsidR="00B377A3" w:rsidRPr="00596FE0" w:rsidRDefault="00B377A3" w:rsidP="00C13657">
            <w:pPr>
              <w:jc w:val="center"/>
              <w:rPr>
                <w:sz w:val="20"/>
                <w:szCs w:val="20"/>
              </w:rPr>
            </w:pPr>
            <w:r w:rsidRPr="00596FE0">
              <w:rPr>
                <w:sz w:val="20"/>
                <w:szCs w:val="20"/>
              </w:rPr>
              <w:t>6(2)</w:t>
            </w:r>
          </w:p>
        </w:tc>
        <w:tc>
          <w:tcPr>
            <w:tcW w:w="967" w:type="dxa"/>
          </w:tcPr>
          <w:p w:rsidR="00B377A3" w:rsidRPr="00596FE0" w:rsidRDefault="00B377A3" w:rsidP="00C13657">
            <w:pPr>
              <w:jc w:val="center"/>
              <w:rPr>
                <w:sz w:val="20"/>
                <w:szCs w:val="20"/>
              </w:rPr>
            </w:pPr>
            <w:r w:rsidRPr="00596FE0">
              <w:rPr>
                <w:sz w:val="20"/>
                <w:szCs w:val="20"/>
              </w:rPr>
              <w:t>C offense $172.50</w:t>
            </w:r>
          </w:p>
          <w:p w:rsidR="00B377A3" w:rsidRPr="00596FE0" w:rsidRDefault="00B377A3" w:rsidP="00C13657">
            <w:pPr>
              <w:jc w:val="center"/>
              <w:rPr>
                <w:sz w:val="24"/>
                <w:szCs w:val="24"/>
                <w:u w:val="single"/>
              </w:rPr>
            </w:pPr>
          </w:p>
        </w:tc>
      </w:tr>
      <w:tr w:rsidR="00B76642" w:rsidRPr="00596FE0" w:rsidTr="00C14A61">
        <w:tc>
          <w:tcPr>
            <w:tcW w:w="5708" w:type="dxa"/>
          </w:tcPr>
          <w:p w:rsidR="00B377A3" w:rsidRPr="00596FE0" w:rsidRDefault="00C14A61" w:rsidP="00C14A61">
            <w:pPr>
              <w:rPr>
                <w:sz w:val="24"/>
                <w:szCs w:val="24"/>
                <w:u w:val="single"/>
              </w:rPr>
            </w:pPr>
            <w:r>
              <w:rPr>
                <w:sz w:val="20"/>
                <w:szCs w:val="20"/>
              </w:rPr>
              <w:t>If a person seeks to have access to a cannabis retail outlet, the person shall, at the request of the service provider, provide proof that he or she is at least 19 years of age.</w:t>
            </w:r>
          </w:p>
        </w:tc>
        <w:tc>
          <w:tcPr>
            <w:tcW w:w="984" w:type="dxa"/>
          </w:tcPr>
          <w:p w:rsidR="00B377A3" w:rsidRPr="00596FE0" w:rsidRDefault="0006509A" w:rsidP="00C13657">
            <w:pPr>
              <w:jc w:val="center"/>
              <w:rPr>
                <w:sz w:val="24"/>
                <w:szCs w:val="24"/>
                <w:u w:val="single"/>
              </w:rPr>
            </w:pPr>
            <w:r w:rsidRPr="00596FE0">
              <w:rPr>
                <w:sz w:val="20"/>
                <w:szCs w:val="20"/>
              </w:rPr>
              <w:t>6(3)</w:t>
            </w:r>
          </w:p>
        </w:tc>
        <w:tc>
          <w:tcPr>
            <w:tcW w:w="967" w:type="dxa"/>
          </w:tcPr>
          <w:p w:rsidR="0006509A" w:rsidRPr="00596FE0" w:rsidRDefault="0006509A" w:rsidP="00C13657">
            <w:pPr>
              <w:jc w:val="center"/>
              <w:rPr>
                <w:sz w:val="20"/>
                <w:szCs w:val="20"/>
              </w:rPr>
            </w:pPr>
            <w:r w:rsidRPr="00596FE0">
              <w:rPr>
                <w:sz w:val="20"/>
                <w:szCs w:val="20"/>
              </w:rPr>
              <w:t>C offense $172.50</w:t>
            </w:r>
          </w:p>
          <w:p w:rsidR="00B377A3" w:rsidRPr="00596FE0" w:rsidRDefault="00B377A3" w:rsidP="00C13657">
            <w:pPr>
              <w:jc w:val="center"/>
              <w:rPr>
                <w:sz w:val="24"/>
                <w:szCs w:val="24"/>
                <w:u w:val="single"/>
              </w:rPr>
            </w:pPr>
          </w:p>
        </w:tc>
      </w:tr>
      <w:tr w:rsidR="00B76642" w:rsidRPr="00596FE0" w:rsidTr="00C14A61">
        <w:tc>
          <w:tcPr>
            <w:tcW w:w="5708" w:type="dxa"/>
          </w:tcPr>
          <w:p w:rsidR="0006509A" w:rsidRPr="00596FE0" w:rsidRDefault="0006509A" w:rsidP="00C13657">
            <w:pPr>
              <w:rPr>
                <w:sz w:val="20"/>
                <w:szCs w:val="20"/>
              </w:rPr>
            </w:pPr>
            <w:r w:rsidRPr="00596FE0">
              <w:rPr>
                <w:sz w:val="20"/>
                <w:szCs w:val="20"/>
              </w:rPr>
              <w:t>If a person refuses to provide the proof of age referred to in subsection (3), the person shall leave the cannabis retail outlet.</w:t>
            </w:r>
          </w:p>
          <w:p w:rsidR="00B377A3" w:rsidRPr="00596FE0" w:rsidRDefault="00B377A3" w:rsidP="00C13657">
            <w:pPr>
              <w:rPr>
                <w:sz w:val="24"/>
                <w:szCs w:val="24"/>
                <w:u w:val="single"/>
              </w:rPr>
            </w:pPr>
          </w:p>
        </w:tc>
        <w:tc>
          <w:tcPr>
            <w:tcW w:w="984" w:type="dxa"/>
          </w:tcPr>
          <w:p w:rsidR="00B377A3" w:rsidRPr="00596FE0" w:rsidRDefault="0006509A" w:rsidP="00C13657">
            <w:pPr>
              <w:jc w:val="center"/>
              <w:rPr>
                <w:sz w:val="24"/>
                <w:szCs w:val="24"/>
                <w:u w:val="single"/>
              </w:rPr>
            </w:pPr>
            <w:r w:rsidRPr="00596FE0">
              <w:rPr>
                <w:sz w:val="20"/>
                <w:szCs w:val="20"/>
              </w:rPr>
              <w:t>6(4)</w:t>
            </w:r>
          </w:p>
        </w:tc>
        <w:tc>
          <w:tcPr>
            <w:tcW w:w="967" w:type="dxa"/>
          </w:tcPr>
          <w:p w:rsidR="0006509A" w:rsidRPr="00596FE0" w:rsidRDefault="0006509A" w:rsidP="00C13657">
            <w:pPr>
              <w:jc w:val="center"/>
              <w:rPr>
                <w:sz w:val="20"/>
                <w:szCs w:val="20"/>
              </w:rPr>
            </w:pPr>
            <w:r w:rsidRPr="00596FE0">
              <w:rPr>
                <w:sz w:val="20"/>
                <w:szCs w:val="20"/>
              </w:rPr>
              <w:t>C offense $172.50</w:t>
            </w:r>
          </w:p>
          <w:p w:rsidR="00B377A3" w:rsidRPr="00596FE0" w:rsidRDefault="00B377A3" w:rsidP="00C13657">
            <w:pPr>
              <w:jc w:val="center"/>
              <w:rPr>
                <w:sz w:val="24"/>
                <w:szCs w:val="24"/>
                <w:u w:val="single"/>
              </w:rPr>
            </w:pPr>
          </w:p>
        </w:tc>
      </w:tr>
      <w:tr w:rsidR="00B76642" w:rsidRPr="00596FE0" w:rsidTr="00C14A61">
        <w:tc>
          <w:tcPr>
            <w:tcW w:w="5708" w:type="dxa"/>
          </w:tcPr>
          <w:p w:rsidR="0006509A" w:rsidRPr="00596FE0" w:rsidRDefault="0006509A" w:rsidP="00C13657">
            <w:pPr>
              <w:rPr>
                <w:sz w:val="20"/>
                <w:szCs w:val="20"/>
              </w:rPr>
            </w:pPr>
            <w:r w:rsidRPr="00596FE0">
              <w:rPr>
                <w:sz w:val="20"/>
                <w:szCs w:val="20"/>
              </w:rPr>
              <w:t>During transportation and delivery of cannabis or a cannabis accessory on behalf of a service provider, no common carrier or any other person shall open the package or permit it to be opened.</w:t>
            </w:r>
          </w:p>
          <w:p w:rsidR="00B377A3" w:rsidRPr="00596FE0" w:rsidRDefault="00B377A3" w:rsidP="00C13657">
            <w:pPr>
              <w:rPr>
                <w:sz w:val="24"/>
                <w:szCs w:val="24"/>
                <w:u w:val="single"/>
              </w:rPr>
            </w:pPr>
          </w:p>
        </w:tc>
        <w:tc>
          <w:tcPr>
            <w:tcW w:w="984" w:type="dxa"/>
          </w:tcPr>
          <w:p w:rsidR="00B377A3" w:rsidRPr="00596FE0" w:rsidRDefault="0006509A" w:rsidP="00C13657">
            <w:pPr>
              <w:jc w:val="center"/>
              <w:rPr>
                <w:sz w:val="24"/>
                <w:szCs w:val="24"/>
                <w:u w:val="single"/>
              </w:rPr>
            </w:pPr>
            <w:r w:rsidRPr="00596FE0">
              <w:rPr>
                <w:sz w:val="20"/>
                <w:szCs w:val="20"/>
              </w:rPr>
              <w:t>7(4)</w:t>
            </w:r>
          </w:p>
        </w:tc>
        <w:tc>
          <w:tcPr>
            <w:tcW w:w="967" w:type="dxa"/>
          </w:tcPr>
          <w:p w:rsidR="0006509A" w:rsidRPr="00596FE0" w:rsidRDefault="0006509A" w:rsidP="00C13657">
            <w:pPr>
              <w:jc w:val="center"/>
              <w:rPr>
                <w:sz w:val="20"/>
                <w:szCs w:val="20"/>
              </w:rPr>
            </w:pPr>
            <w:r w:rsidRPr="00596FE0">
              <w:rPr>
                <w:sz w:val="20"/>
                <w:szCs w:val="20"/>
              </w:rPr>
              <w:t>B offense $172.50</w:t>
            </w:r>
          </w:p>
          <w:p w:rsidR="00B377A3" w:rsidRPr="00596FE0" w:rsidRDefault="00B377A3" w:rsidP="00C13657">
            <w:pPr>
              <w:jc w:val="center"/>
              <w:rPr>
                <w:sz w:val="24"/>
                <w:szCs w:val="24"/>
                <w:u w:val="single"/>
              </w:rPr>
            </w:pPr>
          </w:p>
        </w:tc>
      </w:tr>
      <w:tr w:rsidR="00596FE0" w:rsidRPr="00596FE0" w:rsidTr="00C14A61">
        <w:tc>
          <w:tcPr>
            <w:tcW w:w="5708" w:type="dxa"/>
          </w:tcPr>
          <w:p w:rsidR="0006509A" w:rsidRPr="00596FE0" w:rsidRDefault="0006509A" w:rsidP="00C13657">
            <w:pPr>
              <w:rPr>
                <w:sz w:val="20"/>
                <w:szCs w:val="20"/>
              </w:rPr>
            </w:pPr>
            <w:r w:rsidRPr="00596FE0">
              <w:rPr>
                <w:sz w:val="20"/>
                <w:szCs w:val="20"/>
              </w:rPr>
              <w:t>The operator of a taxicab shall not transport cannabis unless the cannabis is in the possession of a passenger.</w:t>
            </w:r>
          </w:p>
        </w:tc>
        <w:tc>
          <w:tcPr>
            <w:tcW w:w="984" w:type="dxa"/>
          </w:tcPr>
          <w:p w:rsidR="0006509A" w:rsidRPr="00596FE0" w:rsidRDefault="0006509A" w:rsidP="00C13657">
            <w:pPr>
              <w:jc w:val="center"/>
              <w:rPr>
                <w:sz w:val="20"/>
                <w:szCs w:val="20"/>
                <w:u w:val="single"/>
              </w:rPr>
            </w:pPr>
            <w:r w:rsidRPr="00596FE0">
              <w:rPr>
                <w:sz w:val="20"/>
                <w:szCs w:val="20"/>
                <w:u w:val="single"/>
              </w:rPr>
              <w:t>7(5)</w:t>
            </w:r>
          </w:p>
        </w:tc>
        <w:tc>
          <w:tcPr>
            <w:tcW w:w="967" w:type="dxa"/>
          </w:tcPr>
          <w:p w:rsidR="0006509A" w:rsidRPr="00596FE0" w:rsidRDefault="0006509A" w:rsidP="00C13657">
            <w:pPr>
              <w:jc w:val="center"/>
              <w:rPr>
                <w:sz w:val="20"/>
                <w:szCs w:val="20"/>
              </w:rPr>
            </w:pPr>
            <w:r w:rsidRPr="00596FE0">
              <w:rPr>
                <w:sz w:val="20"/>
                <w:szCs w:val="20"/>
              </w:rPr>
              <w:t>C offense $172.50</w:t>
            </w:r>
          </w:p>
        </w:tc>
      </w:tr>
      <w:tr w:rsidR="00596FE0" w:rsidRPr="00596FE0" w:rsidTr="00C14A61">
        <w:tc>
          <w:tcPr>
            <w:tcW w:w="5708" w:type="dxa"/>
          </w:tcPr>
          <w:p w:rsidR="0006509A" w:rsidRPr="00596FE0" w:rsidRDefault="00E72262" w:rsidP="00C13657">
            <w:pPr>
              <w:rPr>
                <w:sz w:val="20"/>
                <w:szCs w:val="20"/>
              </w:rPr>
            </w:pPr>
            <w:r w:rsidRPr="00596FE0">
              <w:rPr>
                <w:sz w:val="20"/>
                <w:szCs w:val="20"/>
              </w:rPr>
              <w:t>A person who seeks to purchase or accept delivery of cannabis or a cannabis accessory shall, at the request of the service provider or common carrier, as the case may be, provide proof that he or she is at least 19 years of age.</w:t>
            </w:r>
          </w:p>
        </w:tc>
        <w:tc>
          <w:tcPr>
            <w:tcW w:w="984" w:type="dxa"/>
          </w:tcPr>
          <w:p w:rsidR="0006509A" w:rsidRPr="00596FE0" w:rsidRDefault="00E72262" w:rsidP="00C13657">
            <w:pPr>
              <w:jc w:val="center"/>
              <w:rPr>
                <w:sz w:val="20"/>
                <w:szCs w:val="20"/>
              </w:rPr>
            </w:pPr>
            <w:r w:rsidRPr="00596FE0">
              <w:rPr>
                <w:sz w:val="20"/>
                <w:szCs w:val="20"/>
              </w:rPr>
              <w:t>7(7)</w:t>
            </w:r>
          </w:p>
        </w:tc>
        <w:tc>
          <w:tcPr>
            <w:tcW w:w="967" w:type="dxa"/>
          </w:tcPr>
          <w:p w:rsidR="0006509A" w:rsidRPr="00596FE0" w:rsidRDefault="00E72262" w:rsidP="00C13657">
            <w:pPr>
              <w:jc w:val="center"/>
              <w:rPr>
                <w:sz w:val="20"/>
                <w:szCs w:val="20"/>
              </w:rPr>
            </w:pPr>
            <w:r w:rsidRPr="00596FE0">
              <w:rPr>
                <w:sz w:val="20"/>
                <w:szCs w:val="20"/>
              </w:rPr>
              <w:t>C offense $172.50</w:t>
            </w:r>
          </w:p>
        </w:tc>
      </w:tr>
      <w:tr w:rsidR="00596FE0" w:rsidRPr="00596FE0" w:rsidTr="00C14A61">
        <w:tc>
          <w:tcPr>
            <w:tcW w:w="5708" w:type="dxa"/>
          </w:tcPr>
          <w:p w:rsidR="0006509A" w:rsidRPr="00596FE0" w:rsidRDefault="005B715E" w:rsidP="00C13657">
            <w:pPr>
              <w:rPr>
                <w:sz w:val="20"/>
                <w:szCs w:val="20"/>
              </w:rPr>
            </w:pPr>
            <w:r w:rsidRPr="00596FE0">
              <w:rPr>
                <w:sz w:val="20"/>
                <w:szCs w:val="20"/>
              </w:rPr>
              <w:t>No person shall use a false identification document or an identification document identifying any other person for the purposes of providing proof of age under this Act.</w:t>
            </w:r>
          </w:p>
        </w:tc>
        <w:tc>
          <w:tcPr>
            <w:tcW w:w="984" w:type="dxa"/>
          </w:tcPr>
          <w:p w:rsidR="0006509A" w:rsidRPr="00596FE0" w:rsidRDefault="005B715E" w:rsidP="00C13657">
            <w:pPr>
              <w:jc w:val="center"/>
              <w:rPr>
                <w:sz w:val="20"/>
                <w:szCs w:val="20"/>
              </w:rPr>
            </w:pPr>
            <w:r w:rsidRPr="00596FE0">
              <w:rPr>
                <w:sz w:val="20"/>
                <w:szCs w:val="20"/>
              </w:rPr>
              <w:t>8(2)</w:t>
            </w:r>
          </w:p>
        </w:tc>
        <w:tc>
          <w:tcPr>
            <w:tcW w:w="967" w:type="dxa"/>
          </w:tcPr>
          <w:p w:rsidR="0006509A" w:rsidRPr="00596FE0" w:rsidRDefault="005B715E" w:rsidP="00C13657">
            <w:pPr>
              <w:jc w:val="center"/>
              <w:rPr>
                <w:sz w:val="20"/>
                <w:szCs w:val="20"/>
              </w:rPr>
            </w:pPr>
            <w:r w:rsidRPr="00596FE0">
              <w:rPr>
                <w:sz w:val="20"/>
                <w:szCs w:val="20"/>
              </w:rPr>
              <w:t>B offense $172.50</w:t>
            </w:r>
          </w:p>
        </w:tc>
      </w:tr>
      <w:tr w:rsidR="00596FE0" w:rsidRPr="00596FE0" w:rsidTr="00C14A61">
        <w:tc>
          <w:tcPr>
            <w:tcW w:w="5708" w:type="dxa"/>
          </w:tcPr>
          <w:p w:rsidR="0006509A" w:rsidRPr="00596FE0" w:rsidRDefault="00FF207F" w:rsidP="00C13657">
            <w:pPr>
              <w:rPr>
                <w:sz w:val="20"/>
                <w:szCs w:val="20"/>
              </w:rPr>
            </w:pPr>
            <w:r w:rsidRPr="00596FE0">
              <w:rPr>
                <w:sz w:val="20"/>
                <w:szCs w:val="20"/>
              </w:rPr>
              <w:t>No person shall lend an identification document to any other person for the purposes of providing proof of age under this Act.</w:t>
            </w:r>
          </w:p>
        </w:tc>
        <w:tc>
          <w:tcPr>
            <w:tcW w:w="984" w:type="dxa"/>
          </w:tcPr>
          <w:p w:rsidR="0006509A" w:rsidRPr="00596FE0" w:rsidRDefault="00FF207F" w:rsidP="00C13657">
            <w:pPr>
              <w:jc w:val="center"/>
              <w:rPr>
                <w:sz w:val="20"/>
                <w:szCs w:val="20"/>
              </w:rPr>
            </w:pPr>
            <w:r w:rsidRPr="00596FE0">
              <w:rPr>
                <w:sz w:val="20"/>
                <w:szCs w:val="20"/>
              </w:rPr>
              <w:t>8(3)</w:t>
            </w:r>
          </w:p>
        </w:tc>
        <w:tc>
          <w:tcPr>
            <w:tcW w:w="967" w:type="dxa"/>
          </w:tcPr>
          <w:p w:rsidR="0006509A" w:rsidRPr="00596FE0" w:rsidRDefault="00FF207F" w:rsidP="00C13657">
            <w:pPr>
              <w:jc w:val="center"/>
              <w:rPr>
                <w:sz w:val="20"/>
                <w:szCs w:val="20"/>
              </w:rPr>
            </w:pPr>
            <w:r w:rsidRPr="00596FE0">
              <w:rPr>
                <w:sz w:val="20"/>
                <w:szCs w:val="20"/>
              </w:rPr>
              <w:t>B offense $172.5</w:t>
            </w:r>
          </w:p>
        </w:tc>
      </w:tr>
      <w:tr w:rsidR="00596FE0" w:rsidRPr="00596FE0" w:rsidTr="00C14A61">
        <w:tc>
          <w:tcPr>
            <w:tcW w:w="5708" w:type="dxa"/>
            <w:shd w:val="clear" w:color="auto" w:fill="FFFF00"/>
          </w:tcPr>
          <w:p w:rsidR="00FF207F" w:rsidRPr="00596FE0" w:rsidRDefault="00FF207F" w:rsidP="00C13657">
            <w:pPr>
              <w:rPr>
                <w:sz w:val="20"/>
                <w:szCs w:val="20"/>
                <w:highlight w:val="yellow"/>
              </w:rPr>
            </w:pPr>
            <w:r w:rsidRPr="00596FE0">
              <w:rPr>
                <w:sz w:val="20"/>
                <w:szCs w:val="20"/>
                <w:highlight w:val="yellow"/>
              </w:rPr>
              <w:t>No person under 19 years of age shall have cannabis in his or her possession.</w:t>
            </w:r>
          </w:p>
        </w:tc>
        <w:tc>
          <w:tcPr>
            <w:tcW w:w="984" w:type="dxa"/>
            <w:shd w:val="clear" w:color="auto" w:fill="FFFF00"/>
          </w:tcPr>
          <w:p w:rsidR="00FF207F" w:rsidRPr="00596FE0" w:rsidRDefault="00FF207F" w:rsidP="00C13657">
            <w:pPr>
              <w:jc w:val="center"/>
              <w:rPr>
                <w:sz w:val="20"/>
                <w:szCs w:val="20"/>
                <w:highlight w:val="yellow"/>
              </w:rPr>
            </w:pPr>
            <w:r w:rsidRPr="00596FE0">
              <w:rPr>
                <w:sz w:val="20"/>
                <w:szCs w:val="20"/>
                <w:highlight w:val="yellow"/>
              </w:rPr>
              <w:t>11</w:t>
            </w:r>
          </w:p>
        </w:tc>
        <w:tc>
          <w:tcPr>
            <w:tcW w:w="967" w:type="dxa"/>
            <w:shd w:val="clear" w:color="auto" w:fill="FFFF00"/>
          </w:tcPr>
          <w:p w:rsidR="00FF207F" w:rsidRPr="00596FE0" w:rsidRDefault="00FF207F" w:rsidP="00C13657">
            <w:pPr>
              <w:jc w:val="center"/>
              <w:rPr>
                <w:sz w:val="20"/>
                <w:szCs w:val="20"/>
                <w:highlight w:val="yellow"/>
              </w:rPr>
            </w:pPr>
            <w:r w:rsidRPr="00596FE0">
              <w:rPr>
                <w:sz w:val="20"/>
                <w:szCs w:val="20"/>
                <w:highlight w:val="yellow"/>
              </w:rPr>
              <w:t>B offense $172.50</w:t>
            </w:r>
          </w:p>
        </w:tc>
      </w:tr>
      <w:tr w:rsidR="00596FE0" w:rsidRPr="00596FE0" w:rsidTr="00C14A61">
        <w:tc>
          <w:tcPr>
            <w:tcW w:w="5708" w:type="dxa"/>
          </w:tcPr>
          <w:p w:rsidR="00FF207F" w:rsidRPr="00596FE0" w:rsidRDefault="00FF207F" w:rsidP="00C13657">
            <w:pPr>
              <w:rPr>
                <w:sz w:val="20"/>
                <w:szCs w:val="20"/>
              </w:rPr>
            </w:pPr>
            <w:r w:rsidRPr="00596FE0">
              <w:rPr>
                <w:sz w:val="20"/>
                <w:szCs w:val="20"/>
              </w:rPr>
              <w:t>No person shall store cannabis in a private dwelling unless the cannabis is stored</w:t>
            </w:r>
          </w:p>
          <w:p w:rsidR="00FF207F" w:rsidRPr="00A67E1B" w:rsidRDefault="00FF207F" w:rsidP="00A67E1B">
            <w:pPr>
              <w:pStyle w:val="ListParagraph"/>
              <w:numPr>
                <w:ilvl w:val="0"/>
                <w:numId w:val="7"/>
              </w:numPr>
              <w:rPr>
                <w:sz w:val="20"/>
                <w:szCs w:val="20"/>
              </w:rPr>
            </w:pPr>
            <w:r w:rsidRPr="00A67E1B">
              <w:rPr>
                <w:sz w:val="20"/>
                <w:szCs w:val="20"/>
              </w:rPr>
              <w:t xml:space="preserve">in a secure space that is inaccessible to a person who is under 19       years </w:t>
            </w:r>
            <w:r w:rsidR="00110F20" w:rsidRPr="00A67E1B">
              <w:rPr>
                <w:sz w:val="20"/>
                <w:szCs w:val="20"/>
              </w:rPr>
              <w:t>of</w:t>
            </w:r>
            <w:r w:rsidRPr="00A67E1B">
              <w:rPr>
                <w:sz w:val="20"/>
                <w:szCs w:val="20"/>
              </w:rPr>
              <w:t xml:space="preserve"> age, and</w:t>
            </w:r>
          </w:p>
          <w:p w:rsidR="00FF207F" w:rsidRPr="00596FE0" w:rsidRDefault="00FF207F" w:rsidP="00C13657">
            <w:pPr>
              <w:pStyle w:val="ListParagraph"/>
              <w:numPr>
                <w:ilvl w:val="0"/>
                <w:numId w:val="7"/>
              </w:numPr>
              <w:rPr>
                <w:sz w:val="24"/>
                <w:szCs w:val="24"/>
                <w:u w:val="single"/>
              </w:rPr>
            </w:pPr>
            <w:proofErr w:type="gramStart"/>
            <w:r w:rsidRPr="00596FE0">
              <w:rPr>
                <w:sz w:val="20"/>
                <w:szCs w:val="20"/>
              </w:rPr>
              <w:t>in</w:t>
            </w:r>
            <w:proofErr w:type="gramEnd"/>
            <w:r w:rsidRPr="00596FE0">
              <w:rPr>
                <w:sz w:val="20"/>
                <w:szCs w:val="20"/>
              </w:rPr>
              <w:t xml:space="preserve"> a manner that complies with any standards prescribed by regulation.</w:t>
            </w:r>
          </w:p>
        </w:tc>
        <w:tc>
          <w:tcPr>
            <w:tcW w:w="984" w:type="dxa"/>
          </w:tcPr>
          <w:p w:rsidR="00FF207F" w:rsidRPr="00596FE0" w:rsidRDefault="00FF207F" w:rsidP="00C13657">
            <w:pPr>
              <w:jc w:val="center"/>
              <w:rPr>
                <w:sz w:val="20"/>
                <w:szCs w:val="20"/>
              </w:rPr>
            </w:pPr>
            <w:r w:rsidRPr="00596FE0">
              <w:rPr>
                <w:sz w:val="20"/>
                <w:szCs w:val="20"/>
              </w:rPr>
              <w:t>12(a)(b)</w:t>
            </w:r>
          </w:p>
        </w:tc>
        <w:tc>
          <w:tcPr>
            <w:tcW w:w="967" w:type="dxa"/>
          </w:tcPr>
          <w:p w:rsidR="00FF207F" w:rsidRPr="00596FE0" w:rsidRDefault="00FF207F" w:rsidP="00C13657">
            <w:pPr>
              <w:jc w:val="center"/>
              <w:rPr>
                <w:sz w:val="20"/>
                <w:szCs w:val="20"/>
              </w:rPr>
            </w:pPr>
            <w:r w:rsidRPr="00596FE0">
              <w:rPr>
                <w:sz w:val="20"/>
                <w:szCs w:val="20"/>
              </w:rPr>
              <w:t>C offense $172.50</w:t>
            </w:r>
          </w:p>
        </w:tc>
      </w:tr>
      <w:tr w:rsidR="00110F20" w:rsidRPr="00596FE0" w:rsidTr="00C14A61">
        <w:tc>
          <w:tcPr>
            <w:tcW w:w="5708" w:type="dxa"/>
          </w:tcPr>
          <w:p w:rsidR="00110F20" w:rsidRPr="00596FE0" w:rsidRDefault="00110F20" w:rsidP="00C13657">
            <w:pPr>
              <w:rPr>
                <w:sz w:val="20"/>
                <w:szCs w:val="20"/>
              </w:rPr>
            </w:pPr>
            <w:r w:rsidRPr="00596FE0">
              <w:rPr>
                <w:sz w:val="20"/>
                <w:szCs w:val="20"/>
              </w:rPr>
              <w:t>No person who is 19 years of age or older shall purchase or attempt to purchase cannabis from any person other than a service provider.</w:t>
            </w:r>
          </w:p>
        </w:tc>
        <w:tc>
          <w:tcPr>
            <w:tcW w:w="984" w:type="dxa"/>
          </w:tcPr>
          <w:p w:rsidR="00110F20" w:rsidRPr="00596FE0" w:rsidRDefault="00110F20" w:rsidP="00C13657">
            <w:pPr>
              <w:jc w:val="center"/>
              <w:rPr>
                <w:sz w:val="20"/>
                <w:szCs w:val="20"/>
              </w:rPr>
            </w:pPr>
            <w:r w:rsidRPr="00596FE0">
              <w:rPr>
                <w:sz w:val="20"/>
                <w:szCs w:val="20"/>
              </w:rPr>
              <w:t>14(1)</w:t>
            </w:r>
          </w:p>
        </w:tc>
        <w:tc>
          <w:tcPr>
            <w:tcW w:w="967" w:type="dxa"/>
          </w:tcPr>
          <w:p w:rsidR="00110F20" w:rsidRPr="00596FE0" w:rsidRDefault="00110F20" w:rsidP="00C13657">
            <w:pPr>
              <w:jc w:val="center"/>
              <w:rPr>
                <w:sz w:val="20"/>
                <w:szCs w:val="20"/>
              </w:rPr>
            </w:pPr>
            <w:r w:rsidRPr="00596FE0">
              <w:rPr>
                <w:sz w:val="20"/>
                <w:szCs w:val="20"/>
              </w:rPr>
              <w:t>C offense $172.50</w:t>
            </w:r>
          </w:p>
        </w:tc>
      </w:tr>
      <w:tr w:rsidR="00C13657" w:rsidRPr="00596FE0" w:rsidTr="00C14A61">
        <w:tc>
          <w:tcPr>
            <w:tcW w:w="5708" w:type="dxa"/>
            <w:shd w:val="clear" w:color="auto" w:fill="FFFF00"/>
          </w:tcPr>
          <w:p w:rsidR="00110F20" w:rsidRPr="00596FE0" w:rsidRDefault="00110F20" w:rsidP="00C13657">
            <w:pPr>
              <w:rPr>
                <w:sz w:val="20"/>
                <w:szCs w:val="20"/>
                <w:highlight w:val="yellow"/>
              </w:rPr>
            </w:pPr>
            <w:r w:rsidRPr="00596FE0">
              <w:rPr>
                <w:sz w:val="20"/>
                <w:szCs w:val="20"/>
                <w:highlight w:val="yellow"/>
              </w:rPr>
              <w:t>No person under 19 years of age shall purchase or attempt to purchase cannabis or a cannabis accessory.</w:t>
            </w:r>
          </w:p>
        </w:tc>
        <w:tc>
          <w:tcPr>
            <w:tcW w:w="984" w:type="dxa"/>
            <w:shd w:val="clear" w:color="auto" w:fill="FFFF00"/>
          </w:tcPr>
          <w:p w:rsidR="00110F20" w:rsidRPr="00596FE0" w:rsidRDefault="00110F20" w:rsidP="00C13657">
            <w:pPr>
              <w:jc w:val="center"/>
              <w:rPr>
                <w:sz w:val="20"/>
                <w:szCs w:val="20"/>
                <w:highlight w:val="yellow"/>
              </w:rPr>
            </w:pPr>
            <w:r w:rsidRPr="00596FE0">
              <w:rPr>
                <w:sz w:val="20"/>
                <w:szCs w:val="20"/>
                <w:highlight w:val="yellow"/>
              </w:rPr>
              <w:t>14(2)</w:t>
            </w:r>
          </w:p>
        </w:tc>
        <w:tc>
          <w:tcPr>
            <w:tcW w:w="967" w:type="dxa"/>
            <w:shd w:val="clear" w:color="auto" w:fill="FFFF00"/>
          </w:tcPr>
          <w:p w:rsidR="00110F20" w:rsidRPr="00596FE0" w:rsidRDefault="00110F20" w:rsidP="00C13657">
            <w:pPr>
              <w:jc w:val="center"/>
              <w:rPr>
                <w:sz w:val="20"/>
                <w:szCs w:val="20"/>
                <w:highlight w:val="yellow"/>
              </w:rPr>
            </w:pPr>
            <w:r w:rsidRPr="00596FE0">
              <w:rPr>
                <w:sz w:val="20"/>
                <w:szCs w:val="20"/>
                <w:highlight w:val="yellow"/>
              </w:rPr>
              <w:t>C offense $172.50</w:t>
            </w:r>
          </w:p>
        </w:tc>
      </w:tr>
      <w:tr w:rsidR="00110F20" w:rsidRPr="00596FE0" w:rsidTr="00C14A61">
        <w:tc>
          <w:tcPr>
            <w:tcW w:w="5708" w:type="dxa"/>
          </w:tcPr>
          <w:p w:rsidR="00110F20" w:rsidRPr="00596FE0" w:rsidRDefault="00110F20" w:rsidP="00C13657">
            <w:pPr>
              <w:rPr>
                <w:sz w:val="20"/>
                <w:szCs w:val="20"/>
              </w:rPr>
            </w:pPr>
            <w:r w:rsidRPr="00596FE0">
              <w:rPr>
                <w:sz w:val="20"/>
                <w:szCs w:val="20"/>
              </w:rPr>
              <w:t>No person shall make or accept a gift of cannabis unless</w:t>
            </w:r>
          </w:p>
          <w:p w:rsidR="00110F20" w:rsidRPr="00A67E1B" w:rsidRDefault="00110F20" w:rsidP="00A67E1B">
            <w:pPr>
              <w:pStyle w:val="ListParagraph"/>
              <w:numPr>
                <w:ilvl w:val="0"/>
                <w:numId w:val="5"/>
              </w:numPr>
              <w:rPr>
                <w:sz w:val="20"/>
                <w:szCs w:val="20"/>
              </w:rPr>
            </w:pPr>
            <w:r w:rsidRPr="00A67E1B">
              <w:rPr>
                <w:sz w:val="20"/>
                <w:szCs w:val="20"/>
              </w:rPr>
              <w:t>the donor is in lawful possession of the cannabis, and</w:t>
            </w:r>
          </w:p>
          <w:p w:rsidR="00110F20" w:rsidRPr="00596FE0" w:rsidRDefault="00110F20" w:rsidP="00C13657">
            <w:pPr>
              <w:pStyle w:val="ListParagraph"/>
              <w:numPr>
                <w:ilvl w:val="0"/>
                <w:numId w:val="5"/>
              </w:numPr>
              <w:rPr>
                <w:sz w:val="20"/>
                <w:szCs w:val="20"/>
              </w:rPr>
            </w:pPr>
            <w:proofErr w:type="gramStart"/>
            <w:r w:rsidRPr="00596FE0">
              <w:rPr>
                <w:sz w:val="20"/>
                <w:szCs w:val="20"/>
              </w:rPr>
              <w:t>the</w:t>
            </w:r>
            <w:proofErr w:type="gramEnd"/>
            <w:r w:rsidRPr="00596FE0">
              <w:rPr>
                <w:sz w:val="20"/>
                <w:szCs w:val="20"/>
              </w:rPr>
              <w:t xml:space="preserve"> </w:t>
            </w:r>
            <w:proofErr w:type="spellStart"/>
            <w:r w:rsidRPr="00596FE0">
              <w:rPr>
                <w:sz w:val="20"/>
                <w:szCs w:val="20"/>
              </w:rPr>
              <w:t>donee</w:t>
            </w:r>
            <w:proofErr w:type="spellEnd"/>
            <w:r w:rsidRPr="00596FE0">
              <w:rPr>
                <w:sz w:val="20"/>
                <w:szCs w:val="20"/>
              </w:rPr>
              <w:t xml:space="preserve"> is a person who is 19 years of age or older.</w:t>
            </w:r>
          </w:p>
        </w:tc>
        <w:tc>
          <w:tcPr>
            <w:tcW w:w="984" w:type="dxa"/>
          </w:tcPr>
          <w:p w:rsidR="00110F20" w:rsidRPr="00596FE0" w:rsidRDefault="00110F20" w:rsidP="00C13657">
            <w:pPr>
              <w:jc w:val="center"/>
              <w:rPr>
                <w:sz w:val="20"/>
                <w:szCs w:val="20"/>
              </w:rPr>
            </w:pPr>
            <w:r w:rsidRPr="00596FE0">
              <w:rPr>
                <w:sz w:val="20"/>
                <w:szCs w:val="20"/>
              </w:rPr>
              <w:t>15(a)(b)</w:t>
            </w:r>
          </w:p>
        </w:tc>
        <w:tc>
          <w:tcPr>
            <w:tcW w:w="967" w:type="dxa"/>
          </w:tcPr>
          <w:p w:rsidR="00110F20" w:rsidRPr="00596FE0" w:rsidRDefault="00110F20" w:rsidP="00C13657">
            <w:pPr>
              <w:jc w:val="center"/>
              <w:rPr>
                <w:sz w:val="20"/>
                <w:szCs w:val="20"/>
              </w:rPr>
            </w:pPr>
            <w:r w:rsidRPr="00596FE0">
              <w:rPr>
                <w:sz w:val="20"/>
                <w:szCs w:val="20"/>
              </w:rPr>
              <w:t>C offense $172.50</w:t>
            </w:r>
          </w:p>
        </w:tc>
      </w:tr>
      <w:tr w:rsidR="00110F20" w:rsidRPr="00596FE0" w:rsidTr="00C14A61">
        <w:tc>
          <w:tcPr>
            <w:tcW w:w="5708" w:type="dxa"/>
          </w:tcPr>
          <w:p w:rsidR="00A67E1B" w:rsidRDefault="00110F20" w:rsidP="00A67E1B">
            <w:pPr>
              <w:rPr>
                <w:sz w:val="20"/>
                <w:szCs w:val="20"/>
              </w:rPr>
            </w:pPr>
            <w:r w:rsidRPr="00596FE0">
              <w:rPr>
                <w:sz w:val="20"/>
                <w:szCs w:val="20"/>
              </w:rPr>
              <w:t>No person who is 19 years of age or older shall cultivate, or offer to cultivate, cannabis unless it is cultivated in his or her dwelling-house and</w:t>
            </w:r>
          </w:p>
          <w:p w:rsidR="00A67E1B" w:rsidRPr="00A67E1B" w:rsidRDefault="00110F20" w:rsidP="00A67E1B">
            <w:pPr>
              <w:pStyle w:val="ListParagraph"/>
              <w:numPr>
                <w:ilvl w:val="0"/>
                <w:numId w:val="13"/>
              </w:numPr>
              <w:rPr>
                <w:sz w:val="20"/>
                <w:szCs w:val="20"/>
              </w:rPr>
            </w:pPr>
            <w:r w:rsidRPr="00A67E1B">
              <w:rPr>
                <w:sz w:val="20"/>
                <w:szCs w:val="20"/>
              </w:rPr>
              <w:t>the person is in lawful possession of the cannabis seeds or cannabis plants,</w:t>
            </w:r>
          </w:p>
          <w:p w:rsidR="00A67E1B" w:rsidRDefault="00110F20" w:rsidP="00A67E1B">
            <w:pPr>
              <w:pStyle w:val="ListParagraph"/>
              <w:numPr>
                <w:ilvl w:val="0"/>
                <w:numId w:val="13"/>
              </w:numPr>
              <w:rPr>
                <w:sz w:val="20"/>
                <w:szCs w:val="20"/>
              </w:rPr>
            </w:pPr>
            <w:r w:rsidRPr="00A67E1B">
              <w:rPr>
                <w:sz w:val="20"/>
                <w:szCs w:val="20"/>
              </w:rPr>
              <w:t>the cannabis plants</w:t>
            </w:r>
          </w:p>
          <w:p w:rsidR="00A67E1B" w:rsidRDefault="00A67E1B" w:rsidP="00A67E1B">
            <w:pPr>
              <w:pStyle w:val="ListParagraph"/>
              <w:rPr>
                <w:sz w:val="20"/>
                <w:szCs w:val="20"/>
              </w:rPr>
            </w:pPr>
          </w:p>
          <w:p w:rsidR="00110F20" w:rsidRPr="00A67E1B" w:rsidRDefault="00110F20" w:rsidP="00A67E1B">
            <w:pPr>
              <w:pStyle w:val="ListParagraph"/>
              <w:numPr>
                <w:ilvl w:val="0"/>
                <w:numId w:val="14"/>
              </w:numPr>
              <w:rPr>
                <w:sz w:val="20"/>
                <w:szCs w:val="20"/>
              </w:rPr>
            </w:pPr>
            <w:r w:rsidRPr="00A67E1B">
              <w:rPr>
                <w:sz w:val="20"/>
                <w:szCs w:val="20"/>
              </w:rPr>
              <w:t>if cultivated outdoors, are surrounded by a locked enclosure having a height of at least 1.52 m, and</w:t>
            </w:r>
          </w:p>
          <w:p w:rsidR="00110F20" w:rsidRPr="00A67E1B" w:rsidRDefault="00110F20" w:rsidP="00A67E1B">
            <w:pPr>
              <w:pStyle w:val="ListParagraph"/>
              <w:numPr>
                <w:ilvl w:val="0"/>
                <w:numId w:val="14"/>
              </w:numPr>
              <w:rPr>
                <w:sz w:val="20"/>
                <w:szCs w:val="20"/>
              </w:rPr>
            </w:pPr>
            <w:r w:rsidRPr="00A67E1B">
              <w:rPr>
                <w:sz w:val="20"/>
                <w:szCs w:val="20"/>
              </w:rPr>
              <w:t xml:space="preserve"> </w:t>
            </w:r>
            <w:proofErr w:type="gramStart"/>
            <w:r w:rsidRPr="00A67E1B">
              <w:rPr>
                <w:sz w:val="20"/>
                <w:szCs w:val="20"/>
              </w:rPr>
              <w:t>if</w:t>
            </w:r>
            <w:proofErr w:type="gramEnd"/>
            <w:r w:rsidRPr="00A67E1B">
              <w:rPr>
                <w:sz w:val="20"/>
                <w:szCs w:val="20"/>
              </w:rPr>
              <w:t xml:space="preserve"> cultivated indoors, are cultivated in a separate locked space.</w:t>
            </w:r>
          </w:p>
        </w:tc>
        <w:tc>
          <w:tcPr>
            <w:tcW w:w="984" w:type="dxa"/>
          </w:tcPr>
          <w:p w:rsidR="00110F20" w:rsidRPr="00596FE0" w:rsidRDefault="00110F20" w:rsidP="00C13657">
            <w:pPr>
              <w:jc w:val="center"/>
              <w:rPr>
                <w:sz w:val="20"/>
                <w:szCs w:val="20"/>
              </w:rPr>
            </w:pPr>
            <w:r w:rsidRPr="00596FE0">
              <w:rPr>
                <w:sz w:val="20"/>
                <w:szCs w:val="20"/>
              </w:rPr>
              <w:t>16(1)</w:t>
            </w:r>
          </w:p>
        </w:tc>
        <w:tc>
          <w:tcPr>
            <w:tcW w:w="967" w:type="dxa"/>
          </w:tcPr>
          <w:p w:rsidR="00110F20" w:rsidRPr="00596FE0" w:rsidRDefault="00110F20" w:rsidP="00C13657">
            <w:pPr>
              <w:jc w:val="center"/>
              <w:rPr>
                <w:sz w:val="20"/>
                <w:szCs w:val="20"/>
              </w:rPr>
            </w:pPr>
            <w:r w:rsidRPr="00596FE0">
              <w:rPr>
                <w:sz w:val="20"/>
                <w:szCs w:val="20"/>
              </w:rPr>
              <w:t>C offense $172.50</w:t>
            </w:r>
          </w:p>
        </w:tc>
      </w:tr>
      <w:tr w:rsidR="00110F20" w:rsidRPr="00596FE0" w:rsidTr="00C14A61">
        <w:tc>
          <w:tcPr>
            <w:tcW w:w="5708" w:type="dxa"/>
          </w:tcPr>
          <w:p w:rsidR="00110F20" w:rsidRPr="00596FE0" w:rsidRDefault="00B76642" w:rsidP="00C13657">
            <w:pPr>
              <w:rPr>
                <w:sz w:val="20"/>
                <w:szCs w:val="20"/>
              </w:rPr>
            </w:pPr>
            <w:r w:rsidRPr="00596FE0">
              <w:rPr>
                <w:sz w:val="20"/>
                <w:szCs w:val="20"/>
              </w:rPr>
              <w:t>N</w:t>
            </w:r>
            <w:r w:rsidR="00110F20" w:rsidRPr="00596FE0">
              <w:rPr>
                <w:sz w:val="20"/>
                <w:szCs w:val="20"/>
              </w:rPr>
              <w:t>o person under 19 years of age shall cultivate, or offer to cultivate, cannabis.</w:t>
            </w:r>
          </w:p>
        </w:tc>
        <w:tc>
          <w:tcPr>
            <w:tcW w:w="984" w:type="dxa"/>
          </w:tcPr>
          <w:p w:rsidR="00110F20" w:rsidRPr="00596FE0" w:rsidRDefault="003D0FF1" w:rsidP="00C13657">
            <w:pPr>
              <w:jc w:val="center"/>
              <w:rPr>
                <w:sz w:val="20"/>
                <w:szCs w:val="20"/>
              </w:rPr>
            </w:pPr>
            <w:r>
              <w:rPr>
                <w:sz w:val="20"/>
                <w:szCs w:val="20"/>
              </w:rPr>
              <w:t>16(2)</w:t>
            </w:r>
          </w:p>
        </w:tc>
        <w:tc>
          <w:tcPr>
            <w:tcW w:w="967" w:type="dxa"/>
          </w:tcPr>
          <w:p w:rsidR="00110F20" w:rsidRPr="00596FE0" w:rsidRDefault="00110F20" w:rsidP="00C13657">
            <w:pPr>
              <w:jc w:val="center"/>
              <w:rPr>
                <w:sz w:val="20"/>
                <w:szCs w:val="20"/>
              </w:rPr>
            </w:pPr>
            <w:r w:rsidRPr="00596FE0">
              <w:rPr>
                <w:sz w:val="20"/>
                <w:szCs w:val="20"/>
              </w:rPr>
              <w:t>C offense $172.50</w:t>
            </w:r>
          </w:p>
        </w:tc>
      </w:tr>
      <w:tr w:rsidR="00110F20" w:rsidRPr="00596FE0" w:rsidTr="00C14A61">
        <w:tc>
          <w:tcPr>
            <w:tcW w:w="5708" w:type="dxa"/>
            <w:shd w:val="clear" w:color="auto" w:fill="FFFF00"/>
          </w:tcPr>
          <w:p w:rsidR="00110F20" w:rsidRPr="00596FE0" w:rsidRDefault="00110F20" w:rsidP="00C13657">
            <w:pPr>
              <w:rPr>
                <w:sz w:val="20"/>
                <w:szCs w:val="20"/>
                <w:highlight w:val="yellow"/>
              </w:rPr>
            </w:pPr>
            <w:r w:rsidRPr="00596FE0">
              <w:rPr>
                <w:sz w:val="20"/>
                <w:szCs w:val="20"/>
                <w:highlight w:val="yellow"/>
              </w:rPr>
              <w:t>No person who is 19 years of age or older shall consume cannabis unless the person is in lawful possession of the cannabis and</w:t>
            </w:r>
          </w:p>
          <w:p w:rsidR="00110F20" w:rsidRPr="00596FE0" w:rsidRDefault="00110F20" w:rsidP="00C13657">
            <w:pPr>
              <w:rPr>
                <w:sz w:val="20"/>
                <w:szCs w:val="20"/>
                <w:highlight w:val="yellow"/>
              </w:rPr>
            </w:pPr>
            <w:r w:rsidRPr="00596FE0">
              <w:rPr>
                <w:sz w:val="20"/>
                <w:szCs w:val="20"/>
                <w:highlight w:val="yellow"/>
              </w:rPr>
              <w:t>(a)  is in a private dwelling and has obtained the consent of the occupant,</w:t>
            </w:r>
          </w:p>
          <w:p w:rsidR="00110F20" w:rsidRPr="00596FE0" w:rsidRDefault="00110F20" w:rsidP="00C13657">
            <w:pPr>
              <w:rPr>
                <w:sz w:val="20"/>
                <w:szCs w:val="20"/>
                <w:highlight w:val="yellow"/>
              </w:rPr>
            </w:pPr>
            <w:r w:rsidRPr="00596FE0">
              <w:rPr>
                <w:sz w:val="20"/>
                <w:szCs w:val="20"/>
                <w:highlight w:val="yellow"/>
              </w:rPr>
              <w:t>(b)  is on vacant land and has obtained the consent of the owner or occupant, or</w:t>
            </w:r>
          </w:p>
          <w:p w:rsidR="00110F20" w:rsidRPr="00596FE0" w:rsidRDefault="00110F20" w:rsidP="00C13657">
            <w:pPr>
              <w:rPr>
                <w:sz w:val="24"/>
                <w:szCs w:val="24"/>
                <w:highlight w:val="yellow"/>
                <w:u w:val="single"/>
              </w:rPr>
            </w:pPr>
            <w:r w:rsidRPr="00596FE0">
              <w:rPr>
                <w:sz w:val="20"/>
                <w:szCs w:val="20"/>
                <w:highlight w:val="yellow"/>
              </w:rPr>
              <w:t xml:space="preserve">(c)  </w:t>
            </w:r>
            <w:proofErr w:type="gramStart"/>
            <w:r w:rsidRPr="00596FE0">
              <w:rPr>
                <w:sz w:val="20"/>
                <w:szCs w:val="20"/>
                <w:highlight w:val="yellow"/>
              </w:rPr>
              <w:t>is</w:t>
            </w:r>
            <w:proofErr w:type="gramEnd"/>
            <w:r w:rsidRPr="00596FE0">
              <w:rPr>
                <w:sz w:val="20"/>
                <w:szCs w:val="20"/>
                <w:highlight w:val="yellow"/>
              </w:rPr>
              <w:t xml:space="preserve"> in a place prescribed by regulation and in the circumstances prescribed by regulation, if any.</w:t>
            </w:r>
          </w:p>
        </w:tc>
        <w:tc>
          <w:tcPr>
            <w:tcW w:w="984" w:type="dxa"/>
            <w:shd w:val="clear" w:color="auto" w:fill="FFFF00"/>
          </w:tcPr>
          <w:p w:rsidR="00110F20" w:rsidRPr="00596FE0" w:rsidRDefault="00110F20" w:rsidP="00C13657">
            <w:pPr>
              <w:jc w:val="center"/>
              <w:rPr>
                <w:sz w:val="20"/>
                <w:szCs w:val="20"/>
                <w:highlight w:val="yellow"/>
              </w:rPr>
            </w:pPr>
            <w:r w:rsidRPr="00596FE0">
              <w:rPr>
                <w:sz w:val="20"/>
                <w:szCs w:val="20"/>
                <w:highlight w:val="yellow"/>
              </w:rPr>
              <w:t>17(1)</w:t>
            </w:r>
          </w:p>
        </w:tc>
        <w:tc>
          <w:tcPr>
            <w:tcW w:w="967" w:type="dxa"/>
            <w:shd w:val="clear" w:color="auto" w:fill="FFFF00"/>
          </w:tcPr>
          <w:p w:rsidR="00110F20" w:rsidRPr="00596FE0" w:rsidRDefault="00110F20" w:rsidP="00C13657">
            <w:pPr>
              <w:jc w:val="center"/>
              <w:rPr>
                <w:sz w:val="20"/>
                <w:szCs w:val="20"/>
                <w:highlight w:val="yellow"/>
              </w:rPr>
            </w:pPr>
            <w:r w:rsidRPr="00596FE0">
              <w:rPr>
                <w:sz w:val="20"/>
                <w:szCs w:val="20"/>
                <w:highlight w:val="yellow"/>
              </w:rPr>
              <w:t>C offense $172.50</w:t>
            </w:r>
          </w:p>
        </w:tc>
      </w:tr>
      <w:tr w:rsidR="00110F20" w:rsidRPr="00596FE0" w:rsidTr="00C14A61">
        <w:tc>
          <w:tcPr>
            <w:tcW w:w="5708" w:type="dxa"/>
            <w:shd w:val="clear" w:color="auto" w:fill="FFFF00"/>
          </w:tcPr>
          <w:p w:rsidR="00110F20" w:rsidRPr="00596FE0" w:rsidRDefault="00110F20" w:rsidP="00C13657">
            <w:pPr>
              <w:rPr>
                <w:sz w:val="20"/>
                <w:szCs w:val="20"/>
                <w:highlight w:val="yellow"/>
              </w:rPr>
            </w:pPr>
            <w:r w:rsidRPr="00596FE0">
              <w:rPr>
                <w:sz w:val="20"/>
                <w:szCs w:val="20"/>
                <w:highlight w:val="yellow"/>
              </w:rPr>
              <w:t>No person under 19 years of age shall consume cannabis.</w:t>
            </w:r>
          </w:p>
        </w:tc>
        <w:tc>
          <w:tcPr>
            <w:tcW w:w="984" w:type="dxa"/>
            <w:shd w:val="clear" w:color="auto" w:fill="FFFF00"/>
          </w:tcPr>
          <w:p w:rsidR="00110F20" w:rsidRPr="00596FE0" w:rsidRDefault="00110F20" w:rsidP="00C13657">
            <w:pPr>
              <w:jc w:val="center"/>
              <w:rPr>
                <w:sz w:val="20"/>
                <w:szCs w:val="20"/>
                <w:highlight w:val="yellow"/>
              </w:rPr>
            </w:pPr>
            <w:r w:rsidRPr="00596FE0">
              <w:rPr>
                <w:sz w:val="20"/>
                <w:szCs w:val="20"/>
                <w:highlight w:val="yellow"/>
              </w:rPr>
              <w:t>17(3)</w:t>
            </w:r>
          </w:p>
        </w:tc>
        <w:tc>
          <w:tcPr>
            <w:tcW w:w="967" w:type="dxa"/>
            <w:shd w:val="clear" w:color="auto" w:fill="FFFF00"/>
          </w:tcPr>
          <w:p w:rsidR="00110F20" w:rsidRPr="00596FE0" w:rsidRDefault="00110F20" w:rsidP="00C13657">
            <w:pPr>
              <w:jc w:val="center"/>
              <w:rPr>
                <w:sz w:val="20"/>
                <w:szCs w:val="20"/>
                <w:highlight w:val="yellow"/>
              </w:rPr>
            </w:pPr>
            <w:r w:rsidRPr="00596FE0">
              <w:rPr>
                <w:sz w:val="20"/>
                <w:szCs w:val="20"/>
                <w:highlight w:val="yellow"/>
              </w:rPr>
              <w:t>C offense $172.50</w:t>
            </w:r>
          </w:p>
        </w:tc>
      </w:tr>
      <w:tr w:rsidR="00110F20" w:rsidRPr="00596FE0" w:rsidTr="00C14A61">
        <w:tc>
          <w:tcPr>
            <w:tcW w:w="5708" w:type="dxa"/>
          </w:tcPr>
          <w:p w:rsidR="00110F20" w:rsidRPr="00596FE0" w:rsidRDefault="00B76642" w:rsidP="00C13657">
            <w:pPr>
              <w:rPr>
                <w:sz w:val="20"/>
                <w:szCs w:val="20"/>
              </w:rPr>
            </w:pPr>
            <w:r w:rsidRPr="00596FE0">
              <w:rPr>
                <w:sz w:val="20"/>
                <w:szCs w:val="20"/>
              </w:rPr>
              <w:t>No person who is 19 years of age or older shall knowingly permit a person under 19 years of age to consume cannabis while the person under 19 years of age is in his or her care, supervision or control.</w:t>
            </w:r>
          </w:p>
        </w:tc>
        <w:tc>
          <w:tcPr>
            <w:tcW w:w="984" w:type="dxa"/>
          </w:tcPr>
          <w:p w:rsidR="00110F20" w:rsidRPr="00596FE0" w:rsidRDefault="00B76642" w:rsidP="00C13657">
            <w:pPr>
              <w:jc w:val="center"/>
              <w:rPr>
                <w:sz w:val="20"/>
                <w:szCs w:val="20"/>
              </w:rPr>
            </w:pPr>
            <w:r w:rsidRPr="00596FE0">
              <w:rPr>
                <w:sz w:val="20"/>
                <w:szCs w:val="20"/>
              </w:rPr>
              <w:t>17(4)</w:t>
            </w:r>
          </w:p>
        </w:tc>
        <w:tc>
          <w:tcPr>
            <w:tcW w:w="967" w:type="dxa"/>
          </w:tcPr>
          <w:p w:rsidR="00110F20" w:rsidRPr="00596FE0" w:rsidRDefault="00B76642" w:rsidP="00C13657">
            <w:pPr>
              <w:jc w:val="center"/>
              <w:rPr>
                <w:sz w:val="20"/>
                <w:szCs w:val="20"/>
              </w:rPr>
            </w:pPr>
            <w:r w:rsidRPr="00596FE0">
              <w:rPr>
                <w:sz w:val="20"/>
                <w:szCs w:val="20"/>
              </w:rPr>
              <w:t>C offense $172.50</w:t>
            </w:r>
          </w:p>
        </w:tc>
      </w:tr>
      <w:tr w:rsidR="00110F20" w:rsidRPr="00596FE0" w:rsidTr="00C14A61">
        <w:tc>
          <w:tcPr>
            <w:tcW w:w="5708" w:type="dxa"/>
            <w:shd w:val="clear" w:color="auto" w:fill="FFFF00"/>
          </w:tcPr>
          <w:p w:rsidR="00B76642" w:rsidRPr="00596FE0" w:rsidRDefault="00B76642" w:rsidP="00C13657">
            <w:pPr>
              <w:rPr>
                <w:sz w:val="20"/>
                <w:szCs w:val="20"/>
                <w:highlight w:val="yellow"/>
              </w:rPr>
            </w:pPr>
            <w:r w:rsidRPr="00596FE0">
              <w:rPr>
                <w:sz w:val="20"/>
                <w:szCs w:val="20"/>
                <w:highlight w:val="yellow"/>
              </w:rPr>
              <w:t>No person shall consume cannabis or medical use cannabis in or on a vehicle</w:t>
            </w:r>
          </w:p>
          <w:p w:rsidR="00B76642" w:rsidRPr="00596FE0" w:rsidRDefault="00B76642" w:rsidP="00C13657">
            <w:pPr>
              <w:tabs>
                <w:tab w:val="left" w:pos="855"/>
                <w:tab w:val="center" w:pos="2746"/>
              </w:tabs>
              <w:rPr>
                <w:sz w:val="20"/>
                <w:szCs w:val="20"/>
                <w:highlight w:val="yellow"/>
              </w:rPr>
            </w:pPr>
            <w:r w:rsidRPr="00596FE0">
              <w:rPr>
                <w:sz w:val="20"/>
                <w:szCs w:val="20"/>
                <w:highlight w:val="yellow"/>
              </w:rPr>
              <w:t>(a)  whether it is in motion or not, that is</w:t>
            </w:r>
          </w:p>
          <w:p w:rsidR="00B76642" w:rsidRPr="00596FE0" w:rsidRDefault="00B76642" w:rsidP="00C13657">
            <w:pPr>
              <w:rPr>
                <w:sz w:val="20"/>
                <w:szCs w:val="20"/>
                <w:highlight w:val="yellow"/>
              </w:rPr>
            </w:pPr>
            <w:r w:rsidRPr="00596FE0">
              <w:rPr>
                <w:sz w:val="20"/>
                <w:szCs w:val="20"/>
                <w:highlight w:val="yellow"/>
              </w:rPr>
              <w:t>(</w:t>
            </w:r>
            <w:proofErr w:type="spellStart"/>
            <w:r w:rsidRPr="00596FE0">
              <w:rPr>
                <w:sz w:val="20"/>
                <w:szCs w:val="20"/>
                <w:highlight w:val="yellow"/>
              </w:rPr>
              <w:t>i</w:t>
            </w:r>
            <w:proofErr w:type="spellEnd"/>
            <w:r w:rsidRPr="00596FE0">
              <w:rPr>
                <w:sz w:val="20"/>
                <w:szCs w:val="20"/>
                <w:highlight w:val="yellow"/>
              </w:rPr>
              <w:t>) on a highway as defined in the Motor Vehicle Act,</w:t>
            </w:r>
          </w:p>
          <w:p w:rsidR="00B76642" w:rsidRPr="00596FE0" w:rsidRDefault="00B76642" w:rsidP="00C13657">
            <w:pPr>
              <w:rPr>
                <w:sz w:val="20"/>
                <w:szCs w:val="20"/>
                <w:highlight w:val="yellow"/>
              </w:rPr>
            </w:pPr>
            <w:r w:rsidRPr="00596FE0">
              <w:rPr>
                <w:sz w:val="20"/>
                <w:szCs w:val="20"/>
                <w:highlight w:val="yellow"/>
              </w:rPr>
              <w:t>(ii) on a roadway, an all-terrain vehicle managed trail or a motorized snow vehicle managed trail as those terms are defined in the Off-Road Vehicle Act, or</w:t>
            </w:r>
          </w:p>
          <w:p w:rsidR="00110F20" w:rsidRPr="00596FE0" w:rsidRDefault="00B76642" w:rsidP="00C13657">
            <w:pPr>
              <w:rPr>
                <w:sz w:val="24"/>
                <w:szCs w:val="24"/>
                <w:highlight w:val="yellow"/>
                <w:u w:val="single"/>
              </w:rPr>
            </w:pPr>
            <w:r w:rsidRPr="00596FE0">
              <w:rPr>
                <w:sz w:val="20"/>
                <w:szCs w:val="20"/>
                <w:highlight w:val="yellow"/>
              </w:rPr>
              <w:t>(</w:t>
            </w:r>
            <w:proofErr w:type="gramStart"/>
            <w:r w:rsidRPr="00596FE0">
              <w:rPr>
                <w:sz w:val="20"/>
                <w:szCs w:val="20"/>
                <w:highlight w:val="yellow"/>
              </w:rPr>
              <w:t>b</w:t>
            </w:r>
            <w:proofErr w:type="gramEnd"/>
            <w:r w:rsidRPr="00596FE0">
              <w:rPr>
                <w:sz w:val="20"/>
                <w:szCs w:val="20"/>
                <w:highlight w:val="yellow"/>
              </w:rPr>
              <w:t>)  that is in a place prescribed by regulation and in the circumstances prescribed by regulation, if any.</w:t>
            </w:r>
          </w:p>
        </w:tc>
        <w:tc>
          <w:tcPr>
            <w:tcW w:w="984" w:type="dxa"/>
            <w:shd w:val="clear" w:color="auto" w:fill="FFFF00"/>
          </w:tcPr>
          <w:p w:rsidR="00110F20" w:rsidRPr="00596FE0" w:rsidRDefault="00B76642" w:rsidP="00C13657">
            <w:pPr>
              <w:jc w:val="center"/>
              <w:rPr>
                <w:sz w:val="20"/>
                <w:szCs w:val="20"/>
                <w:highlight w:val="yellow"/>
              </w:rPr>
            </w:pPr>
            <w:r w:rsidRPr="00596FE0">
              <w:rPr>
                <w:sz w:val="20"/>
                <w:szCs w:val="20"/>
                <w:highlight w:val="yellow"/>
              </w:rPr>
              <w:t>18(2)</w:t>
            </w:r>
          </w:p>
        </w:tc>
        <w:tc>
          <w:tcPr>
            <w:tcW w:w="967" w:type="dxa"/>
            <w:shd w:val="clear" w:color="auto" w:fill="FFFF00"/>
          </w:tcPr>
          <w:p w:rsidR="00110F20" w:rsidRPr="00596FE0" w:rsidRDefault="00B76642" w:rsidP="00C13657">
            <w:pPr>
              <w:jc w:val="center"/>
              <w:rPr>
                <w:sz w:val="20"/>
                <w:szCs w:val="20"/>
                <w:highlight w:val="yellow"/>
              </w:rPr>
            </w:pPr>
            <w:r w:rsidRPr="00596FE0">
              <w:rPr>
                <w:sz w:val="20"/>
                <w:szCs w:val="20"/>
                <w:highlight w:val="yellow"/>
              </w:rPr>
              <w:t>C offense $172.50</w:t>
            </w:r>
          </w:p>
        </w:tc>
      </w:tr>
      <w:tr w:rsidR="00B76642" w:rsidRPr="00596FE0" w:rsidTr="00C14A61">
        <w:tc>
          <w:tcPr>
            <w:tcW w:w="5708" w:type="dxa"/>
            <w:shd w:val="clear" w:color="auto" w:fill="FFFF00"/>
          </w:tcPr>
          <w:p w:rsidR="00B76642" w:rsidRPr="00596FE0" w:rsidRDefault="00B76642" w:rsidP="00C13657">
            <w:pPr>
              <w:rPr>
                <w:sz w:val="20"/>
                <w:szCs w:val="20"/>
                <w:highlight w:val="yellow"/>
              </w:rPr>
            </w:pPr>
            <w:r w:rsidRPr="00596FE0">
              <w:rPr>
                <w:sz w:val="20"/>
                <w:szCs w:val="20"/>
                <w:highlight w:val="yellow"/>
              </w:rPr>
              <w:t xml:space="preserve">No person shall provide cannabis to a person </w:t>
            </w:r>
            <w:r w:rsidRPr="00C13657">
              <w:rPr>
                <w:sz w:val="20"/>
                <w:szCs w:val="20"/>
                <w:highlight w:val="yellow"/>
                <w:shd w:val="clear" w:color="auto" w:fill="FFFF00"/>
              </w:rPr>
              <w:t>who appears to be intoxicated.</w:t>
            </w:r>
          </w:p>
        </w:tc>
        <w:tc>
          <w:tcPr>
            <w:tcW w:w="984" w:type="dxa"/>
            <w:shd w:val="clear" w:color="auto" w:fill="FFFF00"/>
          </w:tcPr>
          <w:p w:rsidR="00B76642" w:rsidRPr="00596FE0" w:rsidRDefault="00B76642" w:rsidP="00C13657">
            <w:pPr>
              <w:jc w:val="center"/>
              <w:rPr>
                <w:sz w:val="20"/>
                <w:szCs w:val="20"/>
                <w:highlight w:val="yellow"/>
              </w:rPr>
            </w:pPr>
            <w:r w:rsidRPr="00596FE0">
              <w:rPr>
                <w:sz w:val="20"/>
                <w:szCs w:val="20"/>
                <w:highlight w:val="yellow"/>
              </w:rPr>
              <w:t>20</w:t>
            </w:r>
          </w:p>
        </w:tc>
        <w:tc>
          <w:tcPr>
            <w:tcW w:w="967" w:type="dxa"/>
            <w:shd w:val="clear" w:color="auto" w:fill="FFFF00"/>
          </w:tcPr>
          <w:p w:rsidR="00B76642" w:rsidRPr="00596FE0" w:rsidRDefault="00B76642" w:rsidP="00C13657">
            <w:pPr>
              <w:jc w:val="center"/>
              <w:rPr>
                <w:sz w:val="20"/>
                <w:szCs w:val="20"/>
                <w:highlight w:val="yellow"/>
              </w:rPr>
            </w:pPr>
            <w:r w:rsidRPr="00596FE0">
              <w:rPr>
                <w:sz w:val="20"/>
                <w:szCs w:val="20"/>
                <w:highlight w:val="yellow"/>
              </w:rPr>
              <w:t>C offense $172.50</w:t>
            </w:r>
          </w:p>
        </w:tc>
      </w:tr>
    </w:tbl>
    <w:p w:rsidR="00D04F3D" w:rsidRPr="00596FE0" w:rsidRDefault="00D04F3D" w:rsidP="00C14A61">
      <w:pPr>
        <w:jc w:val="center"/>
        <w:rPr>
          <w:color w:val="FF0000"/>
          <w:sz w:val="20"/>
          <w:szCs w:val="20"/>
        </w:rPr>
      </w:pPr>
    </w:p>
    <w:sectPr w:rsidR="00D04F3D" w:rsidRPr="00596FE0">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5462" w:rsidRDefault="00615462" w:rsidP="003577B0">
      <w:pPr>
        <w:spacing w:after="0" w:line="240" w:lineRule="auto"/>
      </w:pPr>
      <w:r>
        <w:separator/>
      </w:r>
    </w:p>
  </w:endnote>
  <w:endnote w:type="continuationSeparator" w:id="0">
    <w:p w:rsidR="00615462" w:rsidRDefault="00615462" w:rsidP="003577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6516707"/>
      <w:docPartObj>
        <w:docPartGallery w:val="Page Numbers (Bottom of Page)"/>
        <w:docPartUnique/>
      </w:docPartObj>
    </w:sdtPr>
    <w:sdtEndPr>
      <w:rPr>
        <w:noProof/>
      </w:rPr>
    </w:sdtEndPr>
    <w:sdtContent>
      <w:p w:rsidR="003577B0" w:rsidRDefault="003577B0">
        <w:pPr>
          <w:pStyle w:val="Footer"/>
          <w:jc w:val="center"/>
        </w:pPr>
        <w:r>
          <w:fldChar w:fldCharType="begin"/>
        </w:r>
        <w:r>
          <w:instrText xml:space="preserve"> PAGE   \* MERGEFORMAT </w:instrText>
        </w:r>
        <w:r>
          <w:fldChar w:fldCharType="separate"/>
        </w:r>
        <w:r w:rsidR="00B72DF4">
          <w:rPr>
            <w:noProof/>
          </w:rPr>
          <w:t>2</w:t>
        </w:r>
        <w:r>
          <w:rPr>
            <w:noProof/>
          </w:rPr>
          <w:fldChar w:fldCharType="end"/>
        </w:r>
      </w:p>
    </w:sdtContent>
  </w:sdt>
  <w:p w:rsidR="003577B0" w:rsidRDefault="003577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5462" w:rsidRDefault="00615462" w:rsidP="003577B0">
      <w:pPr>
        <w:spacing w:after="0" w:line="240" w:lineRule="auto"/>
      </w:pPr>
      <w:r>
        <w:separator/>
      </w:r>
    </w:p>
  </w:footnote>
  <w:footnote w:type="continuationSeparator" w:id="0">
    <w:p w:rsidR="00615462" w:rsidRDefault="00615462" w:rsidP="003577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F2457"/>
    <w:multiLevelType w:val="hybridMultilevel"/>
    <w:tmpl w:val="26A84F8E"/>
    <w:lvl w:ilvl="0" w:tplc="52E8E64E">
      <w:start w:val="1"/>
      <w:numFmt w:val="lowerLetter"/>
      <w:lvlText w:val="%1)"/>
      <w:lvlJc w:val="left"/>
      <w:pPr>
        <w:ind w:left="720" w:hanging="360"/>
      </w:pPr>
      <w:rPr>
        <w:rFonts w:hint="default"/>
        <w:sz w:val="20"/>
        <w:szCs w:val="20"/>
        <w:u w:val="no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10B34351"/>
    <w:multiLevelType w:val="hybridMultilevel"/>
    <w:tmpl w:val="2B2EEFA2"/>
    <w:lvl w:ilvl="0" w:tplc="B20E5AF0">
      <w:start w:val="1"/>
      <w:numFmt w:val="lowerLetter"/>
      <w:lvlText w:val="(%1)"/>
      <w:lvlJc w:val="left"/>
      <w:pPr>
        <w:ind w:left="720" w:hanging="360"/>
      </w:pPr>
      <w:rPr>
        <w:rFonts w:asciiTheme="minorHAnsi" w:eastAsiaTheme="minorHAnsi" w:hAnsiTheme="minorHAnsi" w:cstheme="minorBidi"/>
        <w:sz w:val="20"/>
        <w:szCs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129B7076"/>
    <w:multiLevelType w:val="hybridMultilevel"/>
    <w:tmpl w:val="824C0B66"/>
    <w:lvl w:ilvl="0" w:tplc="D2021172">
      <w:start w:val="1"/>
      <w:numFmt w:val="bullet"/>
      <w:lvlText w:val="-"/>
      <w:lvlJc w:val="left"/>
      <w:pPr>
        <w:ind w:left="495" w:hanging="360"/>
      </w:pPr>
      <w:rPr>
        <w:rFonts w:ascii="Calibri" w:eastAsiaTheme="minorHAnsi" w:hAnsi="Calibri" w:cstheme="minorBidi" w:hint="default"/>
      </w:rPr>
    </w:lvl>
    <w:lvl w:ilvl="1" w:tplc="10090003" w:tentative="1">
      <w:start w:val="1"/>
      <w:numFmt w:val="bullet"/>
      <w:lvlText w:val="o"/>
      <w:lvlJc w:val="left"/>
      <w:pPr>
        <w:ind w:left="1215" w:hanging="360"/>
      </w:pPr>
      <w:rPr>
        <w:rFonts w:ascii="Courier New" w:hAnsi="Courier New" w:cs="Courier New" w:hint="default"/>
      </w:rPr>
    </w:lvl>
    <w:lvl w:ilvl="2" w:tplc="10090005" w:tentative="1">
      <w:start w:val="1"/>
      <w:numFmt w:val="bullet"/>
      <w:lvlText w:val=""/>
      <w:lvlJc w:val="left"/>
      <w:pPr>
        <w:ind w:left="1935" w:hanging="360"/>
      </w:pPr>
      <w:rPr>
        <w:rFonts w:ascii="Wingdings" w:hAnsi="Wingdings" w:hint="default"/>
      </w:rPr>
    </w:lvl>
    <w:lvl w:ilvl="3" w:tplc="10090001" w:tentative="1">
      <w:start w:val="1"/>
      <w:numFmt w:val="bullet"/>
      <w:lvlText w:val=""/>
      <w:lvlJc w:val="left"/>
      <w:pPr>
        <w:ind w:left="2655" w:hanging="360"/>
      </w:pPr>
      <w:rPr>
        <w:rFonts w:ascii="Symbol" w:hAnsi="Symbol" w:hint="default"/>
      </w:rPr>
    </w:lvl>
    <w:lvl w:ilvl="4" w:tplc="10090003" w:tentative="1">
      <w:start w:val="1"/>
      <w:numFmt w:val="bullet"/>
      <w:lvlText w:val="o"/>
      <w:lvlJc w:val="left"/>
      <w:pPr>
        <w:ind w:left="3375" w:hanging="360"/>
      </w:pPr>
      <w:rPr>
        <w:rFonts w:ascii="Courier New" w:hAnsi="Courier New" w:cs="Courier New" w:hint="default"/>
      </w:rPr>
    </w:lvl>
    <w:lvl w:ilvl="5" w:tplc="10090005" w:tentative="1">
      <w:start w:val="1"/>
      <w:numFmt w:val="bullet"/>
      <w:lvlText w:val=""/>
      <w:lvlJc w:val="left"/>
      <w:pPr>
        <w:ind w:left="4095" w:hanging="360"/>
      </w:pPr>
      <w:rPr>
        <w:rFonts w:ascii="Wingdings" w:hAnsi="Wingdings" w:hint="default"/>
      </w:rPr>
    </w:lvl>
    <w:lvl w:ilvl="6" w:tplc="10090001" w:tentative="1">
      <w:start w:val="1"/>
      <w:numFmt w:val="bullet"/>
      <w:lvlText w:val=""/>
      <w:lvlJc w:val="left"/>
      <w:pPr>
        <w:ind w:left="4815" w:hanging="360"/>
      </w:pPr>
      <w:rPr>
        <w:rFonts w:ascii="Symbol" w:hAnsi="Symbol" w:hint="default"/>
      </w:rPr>
    </w:lvl>
    <w:lvl w:ilvl="7" w:tplc="10090003" w:tentative="1">
      <w:start w:val="1"/>
      <w:numFmt w:val="bullet"/>
      <w:lvlText w:val="o"/>
      <w:lvlJc w:val="left"/>
      <w:pPr>
        <w:ind w:left="5535" w:hanging="360"/>
      </w:pPr>
      <w:rPr>
        <w:rFonts w:ascii="Courier New" w:hAnsi="Courier New" w:cs="Courier New" w:hint="default"/>
      </w:rPr>
    </w:lvl>
    <w:lvl w:ilvl="8" w:tplc="10090005" w:tentative="1">
      <w:start w:val="1"/>
      <w:numFmt w:val="bullet"/>
      <w:lvlText w:val=""/>
      <w:lvlJc w:val="left"/>
      <w:pPr>
        <w:ind w:left="6255" w:hanging="360"/>
      </w:pPr>
      <w:rPr>
        <w:rFonts w:ascii="Wingdings" w:hAnsi="Wingdings" w:hint="default"/>
      </w:rPr>
    </w:lvl>
  </w:abstractNum>
  <w:abstractNum w:abstractNumId="3">
    <w:nsid w:val="12AC7A45"/>
    <w:multiLevelType w:val="hybridMultilevel"/>
    <w:tmpl w:val="026C485E"/>
    <w:lvl w:ilvl="0" w:tplc="D2021172">
      <w:start w:val="1"/>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164D2CE3"/>
    <w:multiLevelType w:val="hybridMultilevel"/>
    <w:tmpl w:val="CE763794"/>
    <w:lvl w:ilvl="0" w:tplc="00089DCA">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
    <w:nsid w:val="18911E76"/>
    <w:multiLevelType w:val="hybridMultilevel"/>
    <w:tmpl w:val="33C44B72"/>
    <w:lvl w:ilvl="0" w:tplc="B704CD6C">
      <w:start w:val="1"/>
      <w:numFmt w:val="lowerLetter"/>
      <w:lvlText w:val="(%1)"/>
      <w:lvlJc w:val="left"/>
      <w:pPr>
        <w:ind w:left="720" w:hanging="360"/>
      </w:pPr>
      <w:rPr>
        <w:rFonts w:hint="default"/>
        <w:sz w:val="20"/>
        <w:szCs w:val="20"/>
        <w:u w:val="no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1ED15D0F"/>
    <w:multiLevelType w:val="hybridMultilevel"/>
    <w:tmpl w:val="F042CEE2"/>
    <w:lvl w:ilvl="0" w:tplc="9F3E93CE">
      <w:start w:val="1"/>
      <w:numFmt w:val="lowerLetter"/>
      <w:lvlText w:val="(%1)"/>
      <w:lvlJc w:val="left"/>
      <w:pPr>
        <w:ind w:left="720" w:hanging="360"/>
      </w:pPr>
      <w:rPr>
        <w:rFonts w:hint="default"/>
        <w:b w:val="0"/>
        <w:sz w:val="20"/>
        <w:u w:val="no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21CD7386"/>
    <w:multiLevelType w:val="hybridMultilevel"/>
    <w:tmpl w:val="95BA8D9E"/>
    <w:lvl w:ilvl="0" w:tplc="DCE4DB32">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2A4266A6"/>
    <w:multiLevelType w:val="hybridMultilevel"/>
    <w:tmpl w:val="45AEB4FC"/>
    <w:lvl w:ilvl="0" w:tplc="2BA81404">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2C14282C"/>
    <w:multiLevelType w:val="hybridMultilevel"/>
    <w:tmpl w:val="05F4A01E"/>
    <w:lvl w:ilvl="0" w:tplc="14CC3EE6">
      <w:start w:val="1"/>
      <w:numFmt w:val="lowerLetter"/>
      <w:lvlText w:val="(%1)"/>
      <w:lvlJc w:val="left"/>
      <w:pPr>
        <w:ind w:left="720" w:hanging="360"/>
      </w:pPr>
      <w:rPr>
        <w:rFonts w:asciiTheme="minorHAnsi" w:eastAsiaTheme="minorHAnsi" w:hAnsiTheme="minorHAnsi" w:cstheme="minorBidi"/>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5A62270F"/>
    <w:multiLevelType w:val="hybridMultilevel"/>
    <w:tmpl w:val="38C43E18"/>
    <w:lvl w:ilvl="0" w:tplc="D2021172">
      <w:start w:val="1"/>
      <w:numFmt w:val="bullet"/>
      <w:lvlText w:val="-"/>
      <w:lvlJc w:val="left"/>
      <w:pPr>
        <w:ind w:left="495" w:hanging="360"/>
      </w:pPr>
      <w:rPr>
        <w:rFonts w:ascii="Calibri" w:eastAsiaTheme="minorHAnsi" w:hAnsi="Calibri" w:cstheme="minorBidi" w:hint="default"/>
      </w:rPr>
    </w:lvl>
    <w:lvl w:ilvl="1" w:tplc="10090003" w:tentative="1">
      <w:start w:val="1"/>
      <w:numFmt w:val="bullet"/>
      <w:lvlText w:val="o"/>
      <w:lvlJc w:val="left"/>
      <w:pPr>
        <w:ind w:left="1215" w:hanging="360"/>
      </w:pPr>
      <w:rPr>
        <w:rFonts w:ascii="Courier New" w:hAnsi="Courier New" w:cs="Courier New" w:hint="default"/>
      </w:rPr>
    </w:lvl>
    <w:lvl w:ilvl="2" w:tplc="10090005" w:tentative="1">
      <w:start w:val="1"/>
      <w:numFmt w:val="bullet"/>
      <w:lvlText w:val=""/>
      <w:lvlJc w:val="left"/>
      <w:pPr>
        <w:ind w:left="1935" w:hanging="360"/>
      </w:pPr>
      <w:rPr>
        <w:rFonts w:ascii="Wingdings" w:hAnsi="Wingdings" w:hint="default"/>
      </w:rPr>
    </w:lvl>
    <w:lvl w:ilvl="3" w:tplc="10090001" w:tentative="1">
      <w:start w:val="1"/>
      <w:numFmt w:val="bullet"/>
      <w:lvlText w:val=""/>
      <w:lvlJc w:val="left"/>
      <w:pPr>
        <w:ind w:left="2655" w:hanging="360"/>
      </w:pPr>
      <w:rPr>
        <w:rFonts w:ascii="Symbol" w:hAnsi="Symbol" w:hint="default"/>
      </w:rPr>
    </w:lvl>
    <w:lvl w:ilvl="4" w:tplc="10090003" w:tentative="1">
      <w:start w:val="1"/>
      <w:numFmt w:val="bullet"/>
      <w:lvlText w:val="o"/>
      <w:lvlJc w:val="left"/>
      <w:pPr>
        <w:ind w:left="3375" w:hanging="360"/>
      </w:pPr>
      <w:rPr>
        <w:rFonts w:ascii="Courier New" w:hAnsi="Courier New" w:cs="Courier New" w:hint="default"/>
      </w:rPr>
    </w:lvl>
    <w:lvl w:ilvl="5" w:tplc="10090005" w:tentative="1">
      <w:start w:val="1"/>
      <w:numFmt w:val="bullet"/>
      <w:lvlText w:val=""/>
      <w:lvlJc w:val="left"/>
      <w:pPr>
        <w:ind w:left="4095" w:hanging="360"/>
      </w:pPr>
      <w:rPr>
        <w:rFonts w:ascii="Wingdings" w:hAnsi="Wingdings" w:hint="default"/>
      </w:rPr>
    </w:lvl>
    <w:lvl w:ilvl="6" w:tplc="10090001" w:tentative="1">
      <w:start w:val="1"/>
      <w:numFmt w:val="bullet"/>
      <w:lvlText w:val=""/>
      <w:lvlJc w:val="left"/>
      <w:pPr>
        <w:ind w:left="4815" w:hanging="360"/>
      </w:pPr>
      <w:rPr>
        <w:rFonts w:ascii="Symbol" w:hAnsi="Symbol" w:hint="default"/>
      </w:rPr>
    </w:lvl>
    <w:lvl w:ilvl="7" w:tplc="10090003" w:tentative="1">
      <w:start w:val="1"/>
      <w:numFmt w:val="bullet"/>
      <w:lvlText w:val="o"/>
      <w:lvlJc w:val="left"/>
      <w:pPr>
        <w:ind w:left="5535" w:hanging="360"/>
      </w:pPr>
      <w:rPr>
        <w:rFonts w:ascii="Courier New" w:hAnsi="Courier New" w:cs="Courier New" w:hint="default"/>
      </w:rPr>
    </w:lvl>
    <w:lvl w:ilvl="8" w:tplc="10090005" w:tentative="1">
      <w:start w:val="1"/>
      <w:numFmt w:val="bullet"/>
      <w:lvlText w:val=""/>
      <w:lvlJc w:val="left"/>
      <w:pPr>
        <w:ind w:left="6255" w:hanging="360"/>
      </w:pPr>
      <w:rPr>
        <w:rFonts w:ascii="Wingdings" w:hAnsi="Wingdings" w:hint="default"/>
      </w:rPr>
    </w:lvl>
  </w:abstractNum>
  <w:abstractNum w:abstractNumId="11">
    <w:nsid w:val="71BA301D"/>
    <w:multiLevelType w:val="hybridMultilevel"/>
    <w:tmpl w:val="EF9497EE"/>
    <w:lvl w:ilvl="0" w:tplc="26E8F8D0">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2">
    <w:nsid w:val="73491383"/>
    <w:multiLevelType w:val="hybridMultilevel"/>
    <w:tmpl w:val="946C8EF8"/>
    <w:lvl w:ilvl="0" w:tplc="15C0BFEE">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7CAC376F"/>
    <w:multiLevelType w:val="hybridMultilevel"/>
    <w:tmpl w:val="256ADE66"/>
    <w:lvl w:ilvl="0" w:tplc="7B0AB71C">
      <w:numFmt w:val="bullet"/>
      <w:lvlText w:val="-"/>
      <w:lvlJc w:val="left"/>
      <w:pPr>
        <w:ind w:left="555" w:hanging="375"/>
      </w:pPr>
      <w:rPr>
        <w:rFonts w:ascii="Calibri" w:eastAsiaTheme="minorHAnsi" w:hAnsi="Calibri" w:cstheme="minorBidi" w:hint="default"/>
      </w:rPr>
    </w:lvl>
    <w:lvl w:ilvl="1" w:tplc="10090003" w:tentative="1">
      <w:start w:val="1"/>
      <w:numFmt w:val="bullet"/>
      <w:lvlText w:val="o"/>
      <w:lvlJc w:val="left"/>
      <w:pPr>
        <w:ind w:left="1260" w:hanging="360"/>
      </w:pPr>
      <w:rPr>
        <w:rFonts w:ascii="Courier New" w:hAnsi="Courier New" w:cs="Courier New" w:hint="default"/>
      </w:rPr>
    </w:lvl>
    <w:lvl w:ilvl="2" w:tplc="10090005" w:tentative="1">
      <w:start w:val="1"/>
      <w:numFmt w:val="bullet"/>
      <w:lvlText w:val=""/>
      <w:lvlJc w:val="left"/>
      <w:pPr>
        <w:ind w:left="1980" w:hanging="360"/>
      </w:pPr>
      <w:rPr>
        <w:rFonts w:ascii="Wingdings" w:hAnsi="Wingdings" w:hint="default"/>
      </w:rPr>
    </w:lvl>
    <w:lvl w:ilvl="3" w:tplc="10090001" w:tentative="1">
      <w:start w:val="1"/>
      <w:numFmt w:val="bullet"/>
      <w:lvlText w:val=""/>
      <w:lvlJc w:val="left"/>
      <w:pPr>
        <w:ind w:left="2700" w:hanging="360"/>
      </w:pPr>
      <w:rPr>
        <w:rFonts w:ascii="Symbol" w:hAnsi="Symbol" w:hint="default"/>
      </w:rPr>
    </w:lvl>
    <w:lvl w:ilvl="4" w:tplc="10090003" w:tentative="1">
      <w:start w:val="1"/>
      <w:numFmt w:val="bullet"/>
      <w:lvlText w:val="o"/>
      <w:lvlJc w:val="left"/>
      <w:pPr>
        <w:ind w:left="3420" w:hanging="360"/>
      </w:pPr>
      <w:rPr>
        <w:rFonts w:ascii="Courier New" w:hAnsi="Courier New" w:cs="Courier New" w:hint="default"/>
      </w:rPr>
    </w:lvl>
    <w:lvl w:ilvl="5" w:tplc="10090005" w:tentative="1">
      <w:start w:val="1"/>
      <w:numFmt w:val="bullet"/>
      <w:lvlText w:val=""/>
      <w:lvlJc w:val="left"/>
      <w:pPr>
        <w:ind w:left="4140" w:hanging="360"/>
      </w:pPr>
      <w:rPr>
        <w:rFonts w:ascii="Wingdings" w:hAnsi="Wingdings" w:hint="default"/>
      </w:rPr>
    </w:lvl>
    <w:lvl w:ilvl="6" w:tplc="10090001" w:tentative="1">
      <w:start w:val="1"/>
      <w:numFmt w:val="bullet"/>
      <w:lvlText w:val=""/>
      <w:lvlJc w:val="left"/>
      <w:pPr>
        <w:ind w:left="4860" w:hanging="360"/>
      </w:pPr>
      <w:rPr>
        <w:rFonts w:ascii="Symbol" w:hAnsi="Symbol" w:hint="default"/>
      </w:rPr>
    </w:lvl>
    <w:lvl w:ilvl="7" w:tplc="10090003" w:tentative="1">
      <w:start w:val="1"/>
      <w:numFmt w:val="bullet"/>
      <w:lvlText w:val="o"/>
      <w:lvlJc w:val="left"/>
      <w:pPr>
        <w:ind w:left="5580" w:hanging="360"/>
      </w:pPr>
      <w:rPr>
        <w:rFonts w:ascii="Courier New" w:hAnsi="Courier New" w:cs="Courier New" w:hint="default"/>
      </w:rPr>
    </w:lvl>
    <w:lvl w:ilvl="8" w:tplc="10090005" w:tentative="1">
      <w:start w:val="1"/>
      <w:numFmt w:val="bullet"/>
      <w:lvlText w:val=""/>
      <w:lvlJc w:val="left"/>
      <w:pPr>
        <w:ind w:left="6300" w:hanging="360"/>
      </w:pPr>
      <w:rPr>
        <w:rFonts w:ascii="Wingdings" w:hAnsi="Wingdings" w:hint="default"/>
      </w:rPr>
    </w:lvl>
  </w:abstractNum>
  <w:num w:numId="1">
    <w:abstractNumId w:val="4"/>
  </w:num>
  <w:num w:numId="2">
    <w:abstractNumId w:val="11"/>
  </w:num>
  <w:num w:numId="3">
    <w:abstractNumId w:val="6"/>
  </w:num>
  <w:num w:numId="4">
    <w:abstractNumId w:val="2"/>
  </w:num>
  <w:num w:numId="5">
    <w:abstractNumId w:val="9"/>
  </w:num>
  <w:num w:numId="6">
    <w:abstractNumId w:val="10"/>
  </w:num>
  <w:num w:numId="7">
    <w:abstractNumId w:val="1"/>
  </w:num>
  <w:num w:numId="8">
    <w:abstractNumId w:val="13"/>
  </w:num>
  <w:num w:numId="9">
    <w:abstractNumId w:val="3"/>
  </w:num>
  <w:num w:numId="10">
    <w:abstractNumId w:val="0"/>
  </w:num>
  <w:num w:numId="11">
    <w:abstractNumId w:val="5"/>
  </w:num>
  <w:num w:numId="12">
    <w:abstractNumId w:val="7"/>
  </w:num>
  <w:num w:numId="13">
    <w:abstractNumId w:val="8"/>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F8B"/>
    <w:rsid w:val="00003F42"/>
    <w:rsid w:val="0006509A"/>
    <w:rsid w:val="00110F20"/>
    <w:rsid w:val="001640FB"/>
    <w:rsid w:val="001809D2"/>
    <w:rsid w:val="003577B0"/>
    <w:rsid w:val="003D0FF1"/>
    <w:rsid w:val="005338C9"/>
    <w:rsid w:val="00596FE0"/>
    <w:rsid w:val="005B715E"/>
    <w:rsid w:val="00615462"/>
    <w:rsid w:val="00681729"/>
    <w:rsid w:val="007920A7"/>
    <w:rsid w:val="009F2E0E"/>
    <w:rsid w:val="00A034F9"/>
    <w:rsid w:val="00A67E1B"/>
    <w:rsid w:val="00B377A3"/>
    <w:rsid w:val="00B72DF4"/>
    <w:rsid w:val="00B76642"/>
    <w:rsid w:val="00C13657"/>
    <w:rsid w:val="00C14A61"/>
    <w:rsid w:val="00C76F8B"/>
    <w:rsid w:val="00D04F3D"/>
    <w:rsid w:val="00D3562C"/>
    <w:rsid w:val="00E72262"/>
    <w:rsid w:val="00FF207F"/>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09D2"/>
    <w:pPr>
      <w:ind w:left="720"/>
      <w:contextualSpacing/>
    </w:pPr>
  </w:style>
  <w:style w:type="table" w:styleId="TableGrid">
    <w:name w:val="Table Grid"/>
    <w:basedOn w:val="TableNormal"/>
    <w:uiPriority w:val="59"/>
    <w:rsid w:val="00B377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577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77B0"/>
  </w:style>
  <w:style w:type="paragraph" w:styleId="Footer">
    <w:name w:val="footer"/>
    <w:basedOn w:val="Normal"/>
    <w:link w:val="FooterChar"/>
    <w:uiPriority w:val="99"/>
    <w:unhideWhenUsed/>
    <w:rsid w:val="003577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77B0"/>
  </w:style>
  <w:style w:type="paragraph" w:styleId="BalloonText">
    <w:name w:val="Balloon Text"/>
    <w:basedOn w:val="Normal"/>
    <w:link w:val="BalloonTextChar"/>
    <w:uiPriority w:val="99"/>
    <w:semiHidden/>
    <w:unhideWhenUsed/>
    <w:rsid w:val="001640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40F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09D2"/>
    <w:pPr>
      <w:ind w:left="720"/>
      <w:contextualSpacing/>
    </w:pPr>
  </w:style>
  <w:style w:type="table" w:styleId="TableGrid">
    <w:name w:val="Table Grid"/>
    <w:basedOn w:val="TableNormal"/>
    <w:uiPriority w:val="59"/>
    <w:rsid w:val="00B377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577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77B0"/>
  </w:style>
  <w:style w:type="paragraph" w:styleId="Footer">
    <w:name w:val="footer"/>
    <w:basedOn w:val="Normal"/>
    <w:link w:val="FooterChar"/>
    <w:uiPriority w:val="99"/>
    <w:unhideWhenUsed/>
    <w:rsid w:val="003577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77B0"/>
  </w:style>
  <w:style w:type="paragraph" w:styleId="BalloonText">
    <w:name w:val="Balloon Text"/>
    <w:basedOn w:val="Normal"/>
    <w:link w:val="BalloonTextChar"/>
    <w:uiPriority w:val="99"/>
    <w:semiHidden/>
    <w:unhideWhenUsed/>
    <w:rsid w:val="001640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40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815797">
      <w:bodyDiv w:val="1"/>
      <w:marLeft w:val="0"/>
      <w:marRight w:val="0"/>
      <w:marTop w:val="0"/>
      <w:marBottom w:val="0"/>
      <w:divBdr>
        <w:top w:val="none" w:sz="0" w:space="0" w:color="auto"/>
        <w:left w:val="none" w:sz="0" w:space="0" w:color="auto"/>
        <w:bottom w:val="none" w:sz="0" w:space="0" w:color="auto"/>
        <w:right w:val="none" w:sz="0" w:space="0" w:color="auto"/>
      </w:divBdr>
    </w:div>
    <w:div w:id="1496068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icture" ma:contentTypeID="0x01010200A17E952BE1F8CA4EB9EE22403C1206C4" ma:contentTypeVersion="0" ma:contentTypeDescription="Upload an image or a photograph." ma:contentTypeScope="" ma:versionID="fd998d2f2f5098ab5363f61fef1d6a34">
  <xsd:schema xmlns:xsd="http://www.w3.org/2001/XMLSchema" xmlns:xs="http://www.w3.org/2001/XMLSchema" xmlns:p="http://schemas.microsoft.com/office/2006/metadata/properties" xmlns:ns1="http://schemas.microsoft.com/sharepoint/v3" targetNamespace="http://schemas.microsoft.com/office/2006/metadata/properties" ma:root="true" ma:fieldsID="fd02e9bfc2e383001fec009ffd034e30"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7217B392-34B2-459E-A632-71660ECB3C19}"/>
</file>

<file path=customXml/itemProps2.xml><?xml version="1.0" encoding="utf-8"?>
<ds:datastoreItem xmlns:ds="http://schemas.openxmlformats.org/officeDocument/2006/customXml" ds:itemID="{3FE191C7-6E3E-4C8E-9527-CDC2822CD12C}"/>
</file>

<file path=customXml/itemProps3.xml><?xml version="1.0" encoding="utf-8"?>
<ds:datastoreItem xmlns:ds="http://schemas.openxmlformats.org/officeDocument/2006/customXml" ds:itemID="{E98BD8D1-2D00-43B4-AD39-F3854A37F4D2}"/>
</file>

<file path=customXml/itemProps4.xml><?xml version="1.0" encoding="utf-8"?>
<ds:datastoreItem xmlns:ds="http://schemas.openxmlformats.org/officeDocument/2006/customXml" ds:itemID="{FB36FC4C-24AB-42A8-ABA3-35BF1D16D05B}"/>
</file>

<file path=docProps/app.xml><?xml version="1.0" encoding="utf-8"?>
<Properties xmlns="http://schemas.openxmlformats.org/officeDocument/2006/extended-properties" xmlns:vt="http://schemas.openxmlformats.org/officeDocument/2006/docPropsVTypes">
  <Template>Normal.dotm</Template>
  <TotalTime>2</TotalTime>
  <Pages>1</Pages>
  <Words>632</Words>
  <Characters>3606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Brooker, David</dc:creator>
  <cp:keywords/>
  <cp:lastModifiedBy>Brooker, David</cp:lastModifiedBy>
  <cp:revision>2</cp:revision>
  <cp:lastPrinted>2018-10-18T13:08:00Z</cp:lastPrinted>
  <dcterms:created xsi:type="dcterms:W3CDTF">2018-10-18T13:26:00Z</dcterms:created>
  <dcterms:modified xsi:type="dcterms:W3CDTF">2018-10-18T13:26:00Z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0x01010200A17E952BE1F8CA4EB9EE22403C1206C4</vt:lpwstr>
  </property>
</Properties>
</file>