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29" w:type="dxa"/>
        <w:tblInd w:w="-736" w:type="dxa"/>
        <w:tblLook w:val="04A0" w:firstRow="1" w:lastRow="0" w:firstColumn="1" w:lastColumn="0" w:noHBand="0" w:noVBand="1"/>
      </w:tblPr>
      <w:tblGrid>
        <w:gridCol w:w="1255"/>
        <w:gridCol w:w="1461"/>
        <w:gridCol w:w="1417"/>
        <w:gridCol w:w="1560"/>
        <w:gridCol w:w="1559"/>
        <w:gridCol w:w="1507"/>
        <w:gridCol w:w="1470"/>
      </w:tblGrid>
      <w:tr w:rsidR="00381208" w:rsidTr="00381208">
        <w:tc>
          <w:tcPr>
            <w:tcW w:w="1255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6</w:t>
            </w:r>
          </w:p>
        </w:tc>
        <w:tc>
          <w:tcPr>
            <w:tcW w:w="1461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417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560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559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507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470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</w:tr>
      <w:tr w:rsidR="00381208" w:rsidTr="00381208">
        <w:tc>
          <w:tcPr>
            <w:tcW w:w="1255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  <w:r w:rsidRPr="00513798">
              <w:rPr>
                <w:sz w:val="130"/>
                <w:szCs w:val="130"/>
              </w:rPr>
              <w:t>5</w:t>
            </w:r>
          </w:p>
        </w:tc>
        <w:tc>
          <w:tcPr>
            <w:tcW w:w="1461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417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560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559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507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470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</w:tr>
      <w:tr w:rsidR="00381208" w:rsidTr="00381208">
        <w:tc>
          <w:tcPr>
            <w:tcW w:w="1255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  <w:r w:rsidRPr="00513798">
              <w:rPr>
                <w:sz w:val="130"/>
                <w:szCs w:val="130"/>
              </w:rPr>
              <w:t>4</w:t>
            </w:r>
          </w:p>
        </w:tc>
        <w:tc>
          <w:tcPr>
            <w:tcW w:w="1461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417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560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559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507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470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</w:tr>
      <w:tr w:rsidR="00381208" w:rsidTr="00381208">
        <w:tc>
          <w:tcPr>
            <w:tcW w:w="1255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  <w:r w:rsidRPr="00513798">
              <w:rPr>
                <w:sz w:val="130"/>
                <w:szCs w:val="130"/>
              </w:rPr>
              <w:t>3</w:t>
            </w:r>
          </w:p>
        </w:tc>
        <w:tc>
          <w:tcPr>
            <w:tcW w:w="1461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417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560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559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507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470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</w:tr>
      <w:tr w:rsidR="00381208" w:rsidTr="00381208">
        <w:tc>
          <w:tcPr>
            <w:tcW w:w="1255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  <w:r w:rsidRPr="00513798">
              <w:rPr>
                <w:sz w:val="130"/>
                <w:szCs w:val="130"/>
              </w:rPr>
              <w:t>2</w:t>
            </w:r>
          </w:p>
        </w:tc>
        <w:tc>
          <w:tcPr>
            <w:tcW w:w="1461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417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560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559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507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470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</w:tr>
      <w:tr w:rsidR="00381208" w:rsidTr="00381208">
        <w:tc>
          <w:tcPr>
            <w:tcW w:w="1255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  <w:r w:rsidRPr="00513798">
              <w:rPr>
                <w:sz w:val="130"/>
                <w:szCs w:val="130"/>
              </w:rPr>
              <w:t>1</w:t>
            </w:r>
          </w:p>
        </w:tc>
        <w:tc>
          <w:tcPr>
            <w:tcW w:w="1461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417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560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559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507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470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</w:tr>
      <w:tr w:rsidR="00381208" w:rsidTr="00381208">
        <w:tc>
          <w:tcPr>
            <w:tcW w:w="1255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</w:p>
        </w:tc>
        <w:tc>
          <w:tcPr>
            <w:tcW w:w="1461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  <w:r w:rsidRPr="00513798">
              <w:rPr>
                <w:sz w:val="130"/>
                <w:szCs w:val="130"/>
              </w:rPr>
              <w:t>1</w:t>
            </w:r>
          </w:p>
        </w:tc>
        <w:tc>
          <w:tcPr>
            <w:tcW w:w="1417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  <w:r w:rsidRPr="00513798">
              <w:rPr>
                <w:sz w:val="130"/>
                <w:szCs w:val="130"/>
              </w:rPr>
              <w:t>2</w:t>
            </w:r>
          </w:p>
        </w:tc>
        <w:tc>
          <w:tcPr>
            <w:tcW w:w="1560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  <w:r w:rsidRPr="00513798">
              <w:rPr>
                <w:sz w:val="130"/>
                <w:szCs w:val="130"/>
              </w:rPr>
              <w:t>3</w:t>
            </w:r>
          </w:p>
        </w:tc>
        <w:tc>
          <w:tcPr>
            <w:tcW w:w="1559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  <w:r w:rsidRPr="00513798">
              <w:rPr>
                <w:sz w:val="130"/>
                <w:szCs w:val="130"/>
              </w:rPr>
              <w:t>4</w:t>
            </w:r>
          </w:p>
        </w:tc>
        <w:tc>
          <w:tcPr>
            <w:tcW w:w="1507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  <w:r w:rsidRPr="00513798">
              <w:rPr>
                <w:sz w:val="130"/>
                <w:szCs w:val="130"/>
              </w:rPr>
              <w:t>5</w:t>
            </w:r>
          </w:p>
        </w:tc>
        <w:tc>
          <w:tcPr>
            <w:tcW w:w="1470" w:type="dxa"/>
          </w:tcPr>
          <w:p w:rsidR="00381208" w:rsidRPr="00513798" w:rsidRDefault="00381208">
            <w:pPr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6</w:t>
            </w:r>
          </w:p>
        </w:tc>
      </w:tr>
    </w:tbl>
    <w:p w:rsidR="00793574" w:rsidRDefault="00793574"/>
    <w:p w:rsidR="00C0457A" w:rsidRDefault="00C0457A"/>
    <w:p w:rsidR="00C0457A" w:rsidRDefault="00C0457A"/>
    <w:p w:rsidR="00D12605" w:rsidRDefault="00D12605">
      <w:pPr>
        <w:rPr>
          <w:u w:val="single"/>
        </w:rPr>
      </w:pPr>
    </w:p>
    <w:p w:rsidR="00D12605" w:rsidRDefault="00D12605">
      <w:pPr>
        <w:rPr>
          <w:u w:val="single"/>
        </w:rPr>
      </w:pPr>
    </w:p>
    <w:p w:rsidR="00D12605" w:rsidRDefault="00D12605">
      <w:pPr>
        <w:rPr>
          <w:u w:val="single"/>
        </w:rPr>
      </w:pPr>
    </w:p>
    <w:p w:rsidR="004A4C64" w:rsidRPr="004A4C64" w:rsidRDefault="004A4C64">
      <w:pPr>
        <w:rPr>
          <w:u w:val="single"/>
        </w:rPr>
      </w:pPr>
      <w:r>
        <w:rPr>
          <w:u w:val="single"/>
        </w:rPr>
        <w:t xml:space="preserve">Players:   </w:t>
      </w:r>
      <w:r w:rsidRPr="004A4C64">
        <w:t>2</w:t>
      </w:r>
    </w:p>
    <w:p w:rsidR="00C0457A" w:rsidRPr="004A4C64" w:rsidRDefault="004A4C64">
      <w:pPr>
        <w:rPr>
          <w:u w:val="single"/>
        </w:rPr>
      </w:pPr>
      <w:r w:rsidRPr="004A4C64">
        <w:rPr>
          <w:u w:val="single"/>
        </w:rPr>
        <w:t xml:space="preserve">Materials: </w:t>
      </w:r>
    </w:p>
    <w:p w:rsidR="00C0457A" w:rsidRDefault="00381208">
      <w:r>
        <w:t>8</w:t>
      </w:r>
      <w:r w:rsidR="00D12605">
        <w:t xml:space="preserve"> of each coin: </w:t>
      </w:r>
      <w:r w:rsidR="00C16432">
        <w:t xml:space="preserve">nickel, dime, and </w:t>
      </w:r>
      <w:r w:rsidR="00C0457A">
        <w:t>quarters</w:t>
      </w:r>
    </w:p>
    <w:p w:rsidR="004A4C64" w:rsidRDefault="004A4C64">
      <w:r>
        <w:t>Game Mat</w:t>
      </w:r>
    </w:p>
    <w:p w:rsidR="00C0457A" w:rsidRPr="004A4C64" w:rsidRDefault="00C0457A">
      <w:r w:rsidRPr="004A4C64">
        <w:t>2 Dice</w:t>
      </w:r>
    </w:p>
    <w:p w:rsidR="004A4C64" w:rsidRPr="004A4C64" w:rsidRDefault="004A4C64">
      <w:pPr>
        <w:rPr>
          <w:u w:val="single"/>
        </w:rPr>
      </w:pPr>
      <w:r w:rsidRPr="004A4C64">
        <w:rPr>
          <w:u w:val="single"/>
        </w:rPr>
        <w:t>DIRECTIONS:</w:t>
      </w:r>
    </w:p>
    <w:p w:rsidR="00C0457A" w:rsidRDefault="00381208" w:rsidP="00C0457A">
      <w:pPr>
        <w:pStyle w:val="ListParagraph"/>
        <w:numPr>
          <w:ilvl w:val="0"/>
          <w:numId w:val="2"/>
        </w:numPr>
      </w:pPr>
      <w:r>
        <w:t>Each player takes 4</w:t>
      </w:r>
      <w:r w:rsidR="00C0457A">
        <w:t xml:space="preserve"> of each coin</w:t>
      </w:r>
    </w:p>
    <w:p w:rsidR="00C0457A" w:rsidRDefault="00C0457A" w:rsidP="00C0457A">
      <w:pPr>
        <w:pStyle w:val="ListParagraph"/>
        <w:numPr>
          <w:ilvl w:val="0"/>
          <w:numId w:val="2"/>
        </w:numPr>
      </w:pPr>
      <w:r>
        <w:t>Players take turns placing one coin at a time on</w:t>
      </w:r>
      <w:r w:rsidR="00381208">
        <w:t xml:space="preserve"> any empty spot until all 24</w:t>
      </w:r>
      <w:r>
        <w:t xml:space="preserve"> coins have been placed.</w:t>
      </w:r>
    </w:p>
    <w:p w:rsidR="00C0457A" w:rsidRDefault="00C0457A" w:rsidP="00C0457A">
      <w:pPr>
        <w:pStyle w:val="ListParagraph"/>
        <w:numPr>
          <w:ilvl w:val="0"/>
          <w:numId w:val="2"/>
        </w:numPr>
      </w:pPr>
      <w:r>
        <w:t xml:space="preserve">Player </w:t>
      </w:r>
      <w:r w:rsidR="004A4C64">
        <w:t>A</w:t>
      </w:r>
      <w:r>
        <w:t xml:space="preserve"> rolls both dice </w:t>
      </w:r>
    </w:p>
    <w:p w:rsidR="004A4C64" w:rsidRDefault="00C0457A" w:rsidP="00C0457A">
      <w:pPr>
        <w:pStyle w:val="ListParagraph"/>
        <w:numPr>
          <w:ilvl w:val="0"/>
          <w:numId w:val="2"/>
        </w:numPr>
      </w:pPr>
      <w:r>
        <w:t xml:space="preserve">Player </w:t>
      </w:r>
      <w:r w:rsidR="004A4C64">
        <w:t>A</w:t>
      </w:r>
      <w:r>
        <w:t xml:space="preserve"> forms the ordered pair that shows (</w:t>
      </w:r>
      <w:proofErr w:type="spellStart"/>
      <w:r>
        <w:t>eg</w:t>
      </w:r>
      <w:proofErr w:type="spellEnd"/>
      <w:r>
        <w:t>. (1</w:t>
      </w:r>
      <w:proofErr w:type="gramStart"/>
      <w:r>
        <w:t>,4</w:t>
      </w:r>
      <w:proofErr w:type="gramEnd"/>
      <w:r>
        <w:t>). If there is a coin on the space</w:t>
      </w:r>
      <w:r w:rsidR="004A4C64">
        <w:t>, h/she takes it and throws again. If there is no coin on the space, it is Player B’s turn.</w:t>
      </w:r>
    </w:p>
    <w:p w:rsidR="004A4C64" w:rsidRDefault="004A4C64" w:rsidP="00C0457A">
      <w:pPr>
        <w:pStyle w:val="ListParagraph"/>
        <w:numPr>
          <w:ilvl w:val="0"/>
          <w:numId w:val="2"/>
        </w:numPr>
      </w:pPr>
      <w:r>
        <w:t xml:space="preserve">Player B rolls both dice. </w:t>
      </w:r>
    </w:p>
    <w:p w:rsidR="004A4C64" w:rsidRDefault="004A4C64" w:rsidP="00C0457A">
      <w:pPr>
        <w:pStyle w:val="ListParagraph"/>
        <w:numPr>
          <w:ilvl w:val="0"/>
          <w:numId w:val="2"/>
        </w:numPr>
      </w:pPr>
      <w:r>
        <w:t>Player B forms the ordered pair that shows (</w:t>
      </w:r>
      <w:proofErr w:type="spellStart"/>
      <w:r>
        <w:t>eg</w:t>
      </w:r>
      <w:proofErr w:type="spellEnd"/>
      <w:r>
        <w:t>. (3</w:t>
      </w:r>
      <w:proofErr w:type="gramStart"/>
      <w:r>
        <w:t>,6</w:t>
      </w:r>
      <w:proofErr w:type="gramEnd"/>
      <w:r>
        <w:t>). If there is a coin on the space , he/she takes it and throws a</w:t>
      </w:r>
      <w:r w:rsidR="00322DF4">
        <w:t>gain. If there is no coin on the</w:t>
      </w:r>
      <w:r>
        <w:t xml:space="preserve"> space, it is Player A’s turn.</w:t>
      </w:r>
    </w:p>
    <w:p w:rsidR="00C0457A" w:rsidRDefault="004A4C64" w:rsidP="004A4C64">
      <w:pPr>
        <w:pStyle w:val="ListParagraph"/>
        <w:numPr>
          <w:ilvl w:val="0"/>
          <w:numId w:val="2"/>
        </w:numPr>
      </w:pPr>
      <w:r>
        <w:t xml:space="preserve">Play alternates back and forth until one player takes his/her </w:t>
      </w:r>
      <w:r w:rsidRPr="00381208">
        <w:rPr>
          <w:b/>
        </w:rPr>
        <w:t xml:space="preserve">sixth </w:t>
      </w:r>
      <w:r>
        <w:t>coin from the mat.</w:t>
      </w:r>
    </w:p>
    <w:p w:rsidR="004A4C64" w:rsidRDefault="004A4C64" w:rsidP="004A4C64">
      <w:pPr>
        <w:pStyle w:val="ListParagraph"/>
        <w:numPr>
          <w:ilvl w:val="0"/>
          <w:numId w:val="2"/>
        </w:numPr>
      </w:pPr>
      <w:r>
        <w:t>Both players then count their money.</w:t>
      </w:r>
    </w:p>
    <w:p w:rsidR="004A4C64" w:rsidRDefault="004A4C64" w:rsidP="004A4C64">
      <w:pPr>
        <w:pStyle w:val="ListParagraph"/>
        <w:numPr>
          <w:ilvl w:val="0"/>
          <w:numId w:val="2"/>
        </w:numPr>
      </w:pPr>
      <w:r>
        <w:t>The player with the most money wins.</w:t>
      </w:r>
    </w:p>
    <w:p w:rsidR="004A4C64" w:rsidRDefault="004A4C64" w:rsidP="004A4C64">
      <w:pPr>
        <w:pStyle w:val="ListParagraph"/>
      </w:pPr>
    </w:p>
    <w:p w:rsidR="004A4C64" w:rsidRDefault="004A4C64" w:rsidP="004A4C64">
      <w:pPr>
        <w:pStyle w:val="ListParagraph"/>
      </w:pPr>
    </w:p>
    <w:p w:rsidR="004A4C64" w:rsidRPr="004A4C64" w:rsidRDefault="004A4C64" w:rsidP="004A4C64">
      <w:pPr>
        <w:pStyle w:val="ListParagraph"/>
        <w:rPr>
          <w:u w:val="single"/>
        </w:rPr>
      </w:pPr>
      <w:r w:rsidRPr="004A4C64">
        <w:rPr>
          <w:u w:val="single"/>
        </w:rPr>
        <w:t>Variations:</w:t>
      </w:r>
      <w:bookmarkStart w:id="0" w:name="_GoBack"/>
      <w:bookmarkEnd w:id="0"/>
    </w:p>
    <w:p w:rsidR="004A4C64" w:rsidRDefault="004A4C64" w:rsidP="004A4C64">
      <w:pPr>
        <w:pStyle w:val="ListParagraph"/>
        <w:numPr>
          <w:ilvl w:val="0"/>
          <w:numId w:val="3"/>
        </w:numPr>
      </w:pPr>
      <w:r>
        <w:t>$1.00 wins: Play until one player has removed coins that total $1.00. This player wins the game.</w:t>
      </w:r>
    </w:p>
    <w:p w:rsidR="004A4C64" w:rsidRDefault="004A4C64" w:rsidP="004A4C64">
      <w:pPr>
        <w:pStyle w:val="ListParagraph"/>
        <w:numPr>
          <w:ilvl w:val="0"/>
          <w:numId w:val="3"/>
        </w:numPr>
      </w:pPr>
      <w:r>
        <w:t>10 coins win: Play until one player has removed 10 coins. Players count money. Player with the highest total wins.</w:t>
      </w:r>
    </w:p>
    <w:p w:rsidR="004A4C64" w:rsidRDefault="004A4C64" w:rsidP="004A4C64">
      <w:pPr>
        <w:pStyle w:val="ListParagraph"/>
        <w:numPr>
          <w:ilvl w:val="0"/>
          <w:numId w:val="3"/>
        </w:numPr>
      </w:pPr>
      <w:r>
        <w:t>Big Money: Add 6 $1.00 and 6 $2.00 to the original coins.</w:t>
      </w:r>
    </w:p>
    <w:p w:rsidR="004A4C64" w:rsidRDefault="004A4C64" w:rsidP="004A4C64"/>
    <w:sectPr w:rsidR="004A4C64" w:rsidSect="00E0320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A2" w:rsidRDefault="00D270A2" w:rsidP="00513798">
      <w:pPr>
        <w:spacing w:after="0" w:line="240" w:lineRule="auto"/>
      </w:pPr>
      <w:r>
        <w:separator/>
      </w:r>
    </w:p>
  </w:endnote>
  <w:endnote w:type="continuationSeparator" w:id="0">
    <w:p w:rsidR="00D270A2" w:rsidRDefault="00D270A2" w:rsidP="0051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A2" w:rsidRDefault="00D270A2" w:rsidP="00513798">
      <w:pPr>
        <w:spacing w:after="0" w:line="240" w:lineRule="auto"/>
      </w:pPr>
      <w:r>
        <w:separator/>
      </w:r>
    </w:p>
  </w:footnote>
  <w:footnote w:type="continuationSeparator" w:id="0">
    <w:p w:rsidR="00D270A2" w:rsidRDefault="00D270A2" w:rsidP="0051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7A" w:rsidRPr="00513798" w:rsidRDefault="0037463F" w:rsidP="00513798">
    <w:pPr>
      <w:pStyle w:val="Header"/>
      <w:jc w:val="center"/>
      <w:rPr>
        <w:sz w:val="96"/>
        <w:szCs w:val="96"/>
      </w:rPr>
    </w:pPr>
    <w:r>
      <w:rPr>
        <w:rFonts w:ascii="Arial" w:hAnsi="Arial" w:cs="Arial"/>
        <w:noProof/>
        <w:color w:val="0000FF"/>
        <w:sz w:val="27"/>
        <w:szCs w:val="27"/>
        <w:lang w:eastAsia="en-CA"/>
      </w:rPr>
      <w:drawing>
        <wp:inline distT="0" distB="0" distL="0" distR="0">
          <wp:extent cx="666750" cy="666750"/>
          <wp:effectExtent l="0" t="0" r="0" b="0"/>
          <wp:docPr id="1" name="Picture 1" descr="Image result for images of canadian coi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mages of canadian coi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457A" w:rsidRPr="0037463F">
      <w:rPr>
        <w:b/>
        <w:sz w:val="72"/>
        <w:szCs w:val="72"/>
        <w:u w:val="single"/>
      </w:rPr>
      <w:t>Clean up the Money</w:t>
    </w:r>
    <w:r>
      <w:rPr>
        <w:noProof/>
        <w:color w:val="0000FF"/>
        <w:lang w:eastAsia="en-CA"/>
      </w:rPr>
      <w:drawing>
        <wp:inline distT="0" distB="0" distL="0" distR="0">
          <wp:extent cx="699469" cy="704850"/>
          <wp:effectExtent l="0" t="0" r="5715" b="0"/>
          <wp:docPr id="2" name="irc_mi" descr="https://upload.wikimedia.org/wikipedia/en/b/bb/Canadian_Nickel_-_reverse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upload.wikimedia.org/wikipedia/en/b/bb/Canadian_Nickel_-_reverse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469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705C"/>
    <w:multiLevelType w:val="hybridMultilevel"/>
    <w:tmpl w:val="E1FE4A62"/>
    <w:lvl w:ilvl="0" w:tplc="43768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F5DE0"/>
    <w:multiLevelType w:val="hybridMultilevel"/>
    <w:tmpl w:val="4968A4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53D3F"/>
    <w:multiLevelType w:val="hybridMultilevel"/>
    <w:tmpl w:val="4880AC22"/>
    <w:lvl w:ilvl="0" w:tplc="9D9CE7D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98"/>
    <w:rsid w:val="00170AD4"/>
    <w:rsid w:val="00322DF4"/>
    <w:rsid w:val="0037463F"/>
    <w:rsid w:val="00381208"/>
    <w:rsid w:val="0038720A"/>
    <w:rsid w:val="004A4C64"/>
    <w:rsid w:val="00513798"/>
    <w:rsid w:val="00542B54"/>
    <w:rsid w:val="00793574"/>
    <w:rsid w:val="009A44A8"/>
    <w:rsid w:val="00C0457A"/>
    <w:rsid w:val="00C16432"/>
    <w:rsid w:val="00D12605"/>
    <w:rsid w:val="00D270A2"/>
    <w:rsid w:val="00D74A27"/>
    <w:rsid w:val="00E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47C5B-3885-4D14-B2CF-53041B54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798"/>
  </w:style>
  <w:style w:type="paragraph" w:styleId="Footer">
    <w:name w:val="footer"/>
    <w:basedOn w:val="Normal"/>
    <w:link w:val="FooterChar"/>
    <w:uiPriority w:val="99"/>
    <w:unhideWhenUsed/>
    <w:rsid w:val="0051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798"/>
  </w:style>
  <w:style w:type="paragraph" w:styleId="ListParagraph">
    <w:name w:val="List Paragraph"/>
    <w:basedOn w:val="Normal"/>
    <w:uiPriority w:val="34"/>
    <w:qFormat/>
    <w:rsid w:val="00C04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a/url?sa=i&amp;rct=j&amp;q=&amp;esrc=s&amp;frm=1&amp;source=images&amp;cd=&amp;cad=rja&amp;uact=8&amp;ved=0ahUKEwjmrPXm5O3KAhVDyYMKHXazB-oQjRwIBw&amp;url=https://en.wikipedia.org/wiki/Nickel_(Canadian_coin)&amp;psig=AFQjCNE4cKOL4P2Sy4EaS5EDB7ml9ZnIxg&amp;ust=145521394996336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a/imgres?imgurl=https://upload.wikimedia.org/wikipedia/en/thumb/3/37/Quarter_Reverse_2010.png/220px-Quarter_Reverse_2010.png&amp;imgrefurl=https://en.wikipedia.org/wiki/Quarter_(Canadian_coin)&amp;h=220&amp;w=220&amp;tbnid=mYut0soxe9uEsM:&amp;docid=pnG_hORBIOncXM&amp;ei=_Xu7VuLJFaOKjgTmsYtY&amp;tbm=isch&amp;ved=0ahUKEwiivLrF5O3KAhUjhYMKHebYAgsQMwgvKBMwEw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8D6A6D-71E4-44C2-B443-0FD8AC46E793}"/>
</file>

<file path=customXml/itemProps2.xml><?xml version="1.0" encoding="utf-8"?>
<ds:datastoreItem xmlns:ds="http://schemas.openxmlformats.org/officeDocument/2006/customXml" ds:itemID="{5F0C30C4-C9CD-4B26-8030-325DEEC22DE3}"/>
</file>

<file path=customXml/itemProps3.xml><?xml version="1.0" encoding="utf-8"?>
<ds:datastoreItem xmlns:ds="http://schemas.openxmlformats.org/officeDocument/2006/customXml" ds:itemID="{4FF3B5EB-255A-41B9-ACA5-D6A82B32D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Kevin     (ASD-W)</dc:creator>
  <cp:lastModifiedBy>Reynolds, Mary Anne     (ASD-W)</cp:lastModifiedBy>
  <cp:revision>2</cp:revision>
  <cp:lastPrinted>2016-10-04T12:21:00Z</cp:lastPrinted>
  <dcterms:created xsi:type="dcterms:W3CDTF">2018-09-30T18:45:00Z</dcterms:created>
  <dcterms:modified xsi:type="dcterms:W3CDTF">2018-09-30T18:45:00Z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