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CF44" w14:textId="6EE7F65A" w:rsidR="00BB19D4" w:rsidRDefault="00BB19D4" w:rsidP="00BB19D4">
      <w:pPr>
        <w:spacing w:after="0"/>
      </w:pPr>
      <w:r>
        <w:t>English 112</w:t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tab/>
      </w:r>
      <w:r w:rsidR="00042EC5">
        <w:rPr>
          <w:b/>
          <w:bCs/>
          <w:sz w:val="28"/>
          <w:szCs w:val="28"/>
        </w:rPr>
        <w:t>Essay Outline Plan</w:t>
      </w:r>
      <w:r w:rsidR="00042EC5">
        <w:rPr>
          <w:b/>
          <w:bCs/>
          <w:sz w:val="28"/>
          <w:szCs w:val="28"/>
        </w:rPr>
        <w:tab/>
      </w:r>
      <w:r w:rsidR="00042EC5">
        <w:rPr>
          <w:b/>
          <w:bCs/>
          <w:sz w:val="28"/>
          <w:szCs w:val="28"/>
        </w:rPr>
        <w:tab/>
      </w:r>
      <w:r w:rsidR="00042EC5">
        <w:rPr>
          <w:b/>
          <w:bCs/>
          <w:sz w:val="28"/>
          <w:szCs w:val="28"/>
        </w:rPr>
        <w:tab/>
      </w:r>
      <w:r w:rsidR="00042EC5">
        <w:rPr>
          <w:b/>
          <w:bCs/>
          <w:sz w:val="28"/>
          <w:szCs w:val="28"/>
        </w:rPr>
        <w:tab/>
      </w:r>
      <w:r w:rsidR="00042EC5">
        <w:rPr>
          <w:b/>
          <w:bCs/>
          <w:sz w:val="28"/>
          <w:szCs w:val="28"/>
        </w:rPr>
        <w:tab/>
      </w:r>
      <w:r w:rsidR="00042EC5">
        <w:rPr>
          <w:b/>
          <w:bCs/>
          <w:sz w:val="28"/>
          <w:szCs w:val="28"/>
        </w:rPr>
        <w:tab/>
        <w:t>Name: ______________________________</w:t>
      </w:r>
      <w:r w:rsidR="00042EC5">
        <w:tab/>
      </w:r>
    </w:p>
    <w:p w14:paraId="6C73F97A" w14:textId="3836B355" w:rsidR="00BB19D4" w:rsidRDefault="00BB19D4" w:rsidP="00BB19D4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  <w:gridCol w:w="4678"/>
        <w:gridCol w:w="4593"/>
      </w:tblGrid>
      <w:tr w:rsidR="00BB19D4" w14:paraId="279D3995" w14:textId="77777777" w:rsidTr="00A8699A">
        <w:tc>
          <w:tcPr>
            <w:tcW w:w="18625" w:type="dxa"/>
            <w:gridSpan w:val="4"/>
          </w:tcPr>
          <w:p w14:paraId="20420DE0" w14:textId="77777777" w:rsidR="00BB19D4" w:rsidRDefault="00BB19D4" w:rsidP="00BB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Topic:</w:t>
            </w:r>
          </w:p>
          <w:p w14:paraId="5AFC9998" w14:textId="7091B10C" w:rsidR="00BB19D4" w:rsidRDefault="00BB19D4" w:rsidP="00BB19D4">
            <w:pPr>
              <w:rPr>
                <w:sz w:val="24"/>
                <w:szCs w:val="24"/>
              </w:rPr>
            </w:pPr>
          </w:p>
        </w:tc>
      </w:tr>
      <w:tr w:rsidR="00BB19D4" w14:paraId="55924D7E" w14:textId="77777777" w:rsidTr="00A8699A">
        <w:tc>
          <w:tcPr>
            <w:tcW w:w="18625" w:type="dxa"/>
            <w:gridSpan w:val="4"/>
          </w:tcPr>
          <w:p w14:paraId="71C46AE1" w14:textId="77777777" w:rsidR="00BB19D4" w:rsidRDefault="00BB19D4" w:rsidP="00BB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Topic:</w:t>
            </w:r>
          </w:p>
          <w:p w14:paraId="2155044A" w14:textId="0E085C2A" w:rsidR="00BB19D4" w:rsidRDefault="00BB19D4" w:rsidP="00BB19D4">
            <w:pPr>
              <w:rPr>
                <w:sz w:val="24"/>
                <w:szCs w:val="24"/>
              </w:rPr>
            </w:pPr>
          </w:p>
        </w:tc>
      </w:tr>
      <w:tr w:rsidR="00BB19D4" w14:paraId="5AC40B47" w14:textId="77777777" w:rsidTr="00A8699A">
        <w:tc>
          <w:tcPr>
            <w:tcW w:w="4677" w:type="dxa"/>
            <w:shd w:val="clear" w:color="auto" w:fill="000000" w:themeFill="text1"/>
          </w:tcPr>
          <w:p w14:paraId="68B3C6F8" w14:textId="487944E9" w:rsidR="00BB19D4" w:rsidRPr="00BB19D4" w:rsidRDefault="00BB19D4" w:rsidP="00BB19D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#1</w:t>
            </w:r>
          </w:p>
        </w:tc>
        <w:tc>
          <w:tcPr>
            <w:tcW w:w="4677" w:type="dxa"/>
            <w:shd w:val="clear" w:color="auto" w:fill="000000" w:themeFill="text1"/>
          </w:tcPr>
          <w:p w14:paraId="53E4FD05" w14:textId="4A39FA93" w:rsidR="00BB19D4" w:rsidRPr="00BB19D4" w:rsidRDefault="00BB19D4" w:rsidP="00BB19D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#2</w:t>
            </w:r>
          </w:p>
        </w:tc>
        <w:tc>
          <w:tcPr>
            <w:tcW w:w="4678" w:type="dxa"/>
            <w:shd w:val="clear" w:color="auto" w:fill="000000" w:themeFill="text1"/>
          </w:tcPr>
          <w:p w14:paraId="12CB9C5C" w14:textId="52486946" w:rsidR="00BB19D4" w:rsidRPr="00BB19D4" w:rsidRDefault="00BB19D4" w:rsidP="00BB19D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#3</w:t>
            </w:r>
          </w:p>
        </w:tc>
        <w:tc>
          <w:tcPr>
            <w:tcW w:w="4593" w:type="dxa"/>
            <w:shd w:val="clear" w:color="auto" w:fill="000000" w:themeFill="text1"/>
          </w:tcPr>
          <w:p w14:paraId="283A2C59" w14:textId="0F27B0E0" w:rsidR="00BB19D4" w:rsidRPr="00BB19D4" w:rsidRDefault="00BB19D4" w:rsidP="00BB19D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#4</w:t>
            </w:r>
          </w:p>
        </w:tc>
      </w:tr>
      <w:tr w:rsidR="00BB19D4" w14:paraId="7FF46DCF" w14:textId="77777777" w:rsidTr="00A8699A">
        <w:tc>
          <w:tcPr>
            <w:tcW w:w="4677" w:type="dxa"/>
          </w:tcPr>
          <w:p w14:paraId="6BBA7876" w14:textId="77777777" w:rsidR="00BB19D4" w:rsidRDefault="00BB19D4" w:rsidP="00BB19D4">
            <w:pPr>
              <w:rPr>
                <w:sz w:val="24"/>
                <w:szCs w:val="24"/>
              </w:rPr>
            </w:pPr>
          </w:p>
          <w:p w14:paraId="4B6BAC7F" w14:textId="77777777" w:rsidR="00BB19D4" w:rsidRDefault="00BB19D4" w:rsidP="00BB19D4">
            <w:pPr>
              <w:rPr>
                <w:sz w:val="24"/>
                <w:szCs w:val="24"/>
              </w:rPr>
            </w:pPr>
          </w:p>
          <w:p w14:paraId="2DF17E6F" w14:textId="7CC553C8" w:rsidR="00BB19D4" w:rsidRDefault="00BB19D4" w:rsidP="00BB19D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216C" w14:textId="77777777" w:rsidR="00BB19D4" w:rsidRDefault="00BB19D4" w:rsidP="00BB19D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EEAEF72" w14:textId="77777777" w:rsidR="00BB19D4" w:rsidRDefault="00BB19D4" w:rsidP="00BB19D4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14:paraId="05F0BFA2" w14:textId="77777777" w:rsidR="00BB19D4" w:rsidRDefault="00BB19D4" w:rsidP="00BB19D4">
            <w:pPr>
              <w:rPr>
                <w:sz w:val="24"/>
                <w:szCs w:val="24"/>
              </w:rPr>
            </w:pPr>
          </w:p>
        </w:tc>
      </w:tr>
      <w:tr w:rsidR="00BB19D4" w14:paraId="37D72798" w14:textId="77777777" w:rsidTr="00A8699A">
        <w:tc>
          <w:tcPr>
            <w:tcW w:w="4677" w:type="dxa"/>
            <w:shd w:val="clear" w:color="auto" w:fill="000000" w:themeFill="text1"/>
          </w:tcPr>
          <w:p w14:paraId="491EC32C" w14:textId="39D5BE44" w:rsidR="00BB19D4" w:rsidRDefault="00BB19D4" w:rsidP="00BB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A76B1D">
              <w:rPr>
                <w:sz w:val="24"/>
                <w:szCs w:val="24"/>
              </w:rPr>
              <w:t>s</w:t>
            </w:r>
          </w:p>
        </w:tc>
        <w:tc>
          <w:tcPr>
            <w:tcW w:w="4677" w:type="dxa"/>
            <w:shd w:val="clear" w:color="auto" w:fill="000000" w:themeFill="text1"/>
          </w:tcPr>
          <w:p w14:paraId="3C325197" w14:textId="352C5EB9" w:rsidR="00BB19D4" w:rsidRDefault="00BB19D4" w:rsidP="00BB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</w:p>
        </w:tc>
        <w:tc>
          <w:tcPr>
            <w:tcW w:w="4678" w:type="dxa"/>
            <w:shd w:val="clear" w:color="auto" w:fill="000000" w:themeFill="text1"/>
          </w:tcPr>
          <w:p w14:paraId="7170E931" w14:textId="57F0F92A" w:rsidR="00BB19D4" w:rsidRDefault="00BB19D4" w:rsidP="00BB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A76B1D">
              <w:rPr>
                <w:sz w:val="24"/>
                <w:szCs w:val="24"/>
              </w:rPr>
              <w:t>s</w:t>
            </w:r>
          </w:p>
        </w:tc>
        <w:tc>
          <w:tcPr>
            <w:tcW w:w="4593" w:type="dxa"/>
            <w:shd w:val="clear" w:color="auto" w:fill="000000" w:themeFill="text1"/>
          </w:tcPr>
          <w:p w14:paraId="13AEE6C1" w14:textId="52939E84" w:rsidR="00BB19D4" w:rsidRDefault="00BB19D4" w:rsidP="00BB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A76B1D">
              <w:rPr>
                <w:sz w:val="24"/>
                <w:szCs w:val="24"/>
              </w:rPr>
              <w:t>s</w:t>
            </w:r>
          </w:p>
        </w:tc>
      </w:tr>
      <w:tr w:rsidR="00BB19D4" w14:paraId="464E7060" w14:textId="77777777" w:rsidTr="00A8699A">
        <w:tc>
          <w:tcPr>
            <w:tcW w:w="4677" w:type="dxa"/>
          </w:tcPr>
          <w:p w14:paraId="5CCE87F1" w14:textId="77777777" w:rsidR="00BB19D4" w:rsidRDefault="00BB19D4" w:rsidP="00BB19D4">
            <w:pPr>
              <w:rPr>
                <w:sz w:val="24"/>
                <w:szCs w:val="24"/>
              </w:rPr>
            </w:pPr>
          </w:p>
          <w:p w14:paraId="522E9ED1" w14:textId="34A4420D" w:rsidR="00042EC5" w:rsidRDefault="00A76B1D" w:rsidP="00BB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C86CEE2" w14:textId="7ABB65A0" w:rsidR="00A76B1D" w:rsidRDefault="00A76B1D" w:rsidP="00BB19D4">
            <w:pPr>
              <w:rPr>
                <w:sz w:val="24"/>
                <w:szCs w:val="24"/>
              </w:rPr>
            </w:pPr>
          </w:p>
          <w:p w14:paraId="4092D9C7" w14:textId="5CB96CDD" w:rsidR="00A76B1D" w:rsidRDefault="00A76B1D" w:rsidP="00BB19D4">
            <w:pPr>
              <w:rPr>
                <w:sz w:val="24"/>
                <w:szCs w:val="24"/>
              </w:rPr>
            </w:pPr>
          </w:p>
          <w:p w14:paraId="22819F36" w14:textId="5AA8E202" w:rsidR="00042EC5" w:rsidRDefault="00A76B1D" w:rsidP="00BB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48B92548" w14:textId="61C59EE0" w:rsidR="00042EC5" w:rsidRDefault="00042EC5" w:rsidP="00BB19D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E89E774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1B813239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6706975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618A828C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52924FF7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01D81FA4" w14:textId="77777777" w:rsidR="00BB19D4" w:rsidRDefault="00BB19D4" w:rsidP="00BB19D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23F2777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6BD9B5F4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A26348C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02F38C39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54571589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5B4279F1" w14:textId="77777777" w:rsidR="00BB19D4" w:rsidRDefault="00BB19D4" w:rsidP="00BB19D4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14:paraId="0809823F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6FD66B9F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FEBB092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69830F2D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204D0891" w14:textId="081F3749" w:rsidR="00042EC5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  <w:tr w:rsidR="00042EC5" w14:paraId="0A315E1D" w14:textId="77777777" w:rsidTr="00A8699A">
        <w:tc>
          <w:tcPr>
            <w:tcW w:w="4677" w:type="dxa"/>
            <w:shd w:val="clear" w:color="auto" w:fill="000000" w:themeFill="text1"/>
          </w:tcPr>
          <w:p w14:paraId="6D803736" w14:textId="441ED9FE" w:rsidR="00042EC5" w:rsidRDefault="00A76B1D" w:rsidP="000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  <w:tc>
          <w:tcPr>
            <w:tcW w:w="4677" w:type="dxa"/>
            <w:shd w:val="clear" w:color="auto" w:fill="000000" w:themeFill="text1"/>
          </w:tcPr>
          <w:p w14:paraId="6AD3015C" w14:textId="7A7599AB" w:rsidR="00042EC5" w:rsidRDefault="00A76B1D" w:rsidP="000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  <w:tc>
          <w:tcPr>
            <w:tcW w:w="4678" w:type="dxa"/>
            <w:shd w:val="clear" w:color="auto" w:fill="000000" w:themeFill="text1"/>
          </w:tcPr>
          <w:p w14:paraId="3BE8123F" w14:textId="57FC2C16" w:rsidR="00042EC5" w:rsidRDefault="00A76B1D" w:rsidP="000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  <w:tc>
          <w:tcPr>
            <w:tcW w:w="4593" w:type="dxa"/>
            <w:shd w:val="clear" w:color="auto" w:fill="000000" w:themeFill="text1"/>
          </w:tcPr>
          <w:p w14:paraId="5110BD0C" w14:textId="37D15432" w:rsidR="00042EC5" w:rsidRDefault="00A76B1D" w:rsidP="0004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</w:tr>
      <w:tr w:rsidR="00042EC5" w14:paraId="77853B2F" w14:textId="77777777" w:rsidTr="00A8699A">
        <w:tc>
          <w:tcPr>
            <w:tcW w:w="4677" w:type="dxa"/>
          </w:tcPr>
          <w:p w14:paraId="4E88D054" w14:textId="71AD0B97" w:rsidR="006519C0" w:rsidRDefault="006519C0" w:rsidP="000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71A2B3B8" w14:textId="77777777" w:rsidR="00042EC5" w:rsidRDefault="00042EC5" w:rsidP="00042EC5">
            <w:pPr>
              <w:rPr>
                <w:sz w:val="24"/>
                <w:szCs w:val="24"/>
              </w:rPr>
            </w:pPr>
          </w:p>
          <w:p w14:paraId="60C8E405" w14:textId="7691CCF1" w:rsidR="00042EC5" w:rsidRDefault="00042EC5" w:rsidP="00042EC5">
            <w:pPr>
              <w:rPr>
                <w:sz w:val="24"/>
                <w:szCs w:val="24"/>
              </w:rPr>
            </w:pPr>
          </w:p>
          <w:p w14:paraId="527025D2" w14:textId="013FAD82" w:rsidR="003149F1" w:rsidRDefault="003149F1" w:rsidP="00042EC5">
            <w:pPr>
              <w:rPr>
                <w:sz w:val="24"/>
                <w:szCs w:val="24"/>
              </w:rPr>
            </w:pPr>
          </w:p>
          <w:p w14:paraId="02F01019" w14:textId="77777777" w:rsidR="00C93BB1" w:rsidRDefault="00C93BB1" w:rsidP="00042EC5">
            <w:pPr>
              <w:rPr>
                <w:sz w:val="24"/>
                <w:szCs w:val="24"/>
              </w:rPr>
            </w:pPr>
          </w:p>
          <w:p w14:paraId="6C3A95BC" w14:textId="05428BDA" w:rsidR="006519C0" w:rsidRDefault="006519C0" w:rsidP="00042EC5">
            <w:pPr>
              <w:rPr>
                <w:sz w:val="24"/>
                <w:szCs w:val="24"/>
              </w:rPr>
            </w:pPr>
          </w:p>
          <w:p w14:paraId="61F4C87F" w14:textId="78140EEB" w:rsidR="00042EC5" w:rsidRDefault="006519C0" w:rsidP="0004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889911F" w14:textId="348D53CB" w:rsidR="00042EC5" w:rsidRDefault="00042EC5" w:rsidP="00042EC5">
            <w:pPr>
              <w:rPr>
                <w:sz w:val="24"/>
                <w:szCs w:val="24"/>
              </w:rPr>
            </w:pPr>
          </w:p>
          <w:p w14:paraId="2CD4677E" w14:textId="468B3853" w:rsidR="006519C0" w:rsidRDefault="006519C0" w:rsidP="00042EC5">
            <w:pPr>
              <w:rPr>
                <w:sz w:val="24"/>
                <w:szCs w:val="24"/>
              </w:rPr>
            </w:pPr>
          </w:p>
          <w:p w14:paraId="65FCA450" w14:textId="28387AF0" w:rsidR="003149F1" w:rsidRDefault="003149F1" w:rsidP="00042EC5">
            <w:pPr>
              <w:rPr>
                <w:sz w:val="24"/>
                <w:szCs w:val="24"/>
              </w:rPr>
            </w:pPr>
          </w:p>
          <w:p w14:paraId="1A6D091B" w14:textId="4EA64794" w:rsidR="00042EC5" w:rsidRDefault="00042EC5" w:rsidP="00042EC5">
            <w:pPr>
              <w:rPr>
                <w:sz w:val="24"/>
                <w:szCs w:val="24"/>
              </w:rPr>
            </w:pPr>
          </w:p>
          <w:p w14:paraId="5C14DC74" w14:textId="77777777" w:rsidR="00C93BB1" w:rsidRDefault="00C93BB1" w:rsidP="00042EC5">
            <w:pPr>
              <w:rPr>
                <w:sz w:val="24"/>
                <w:szCs w:val="24"/>
              </w:rPr>
            </w:pPr>
          </w:p>
          <w:p w14:paraId="1253BD9B" w14:textId="64030DE0" w:rsidR="00042EC5" w:rsidRDefault="00042EC5" w:rsidP="00042EC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115C7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117D2520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0905E816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73C11698" w14:textId="2EE5626A" w:rsidR="00C93BB1" w:rsidRDefault="00C93BB1" w:rsidP="006519C0">
            <w:pPr>
              <w:rPr>
                <w:sz w:val="24"/>
                <w:szCs w:val="24"/>
              </w:rPr>
            </w:pPr>
          </w:p>
          <w:p w14:paraId="30FD5201" w14:textId="77777777" w:rsidR="00C93BB1" w:rsidRDefault="00C93BB1" w:rsidP="006519C0">
            <w:pPr>
              <w:rPr>
                <w:sz w:val="24"/>
                <w:szCs w:val="24"/>
              </w:rPr>
            </w:pPr>
          </w:p>
          <w:p w14:paraId="5BB900FC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6367B669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CCDC572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1D1C5E17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64524A41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43F79EC4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319D92F7" w14:textId="77777777" w:rsidR="00042EC5" w:rsidRDefault="00042EC5" w:rsidP="00042EC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D92A869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4E538A80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75F53FD7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5C9F1829" w14:textId="057D4472" w:rsidR="006519C0" w:rsidRDefault="006519C0" w:rsidP="006519C0">
            <w:pPr>
              <w:rPr>
                <w:sz w:val="24"/>
                <w:szCs w:val="24"/>
              </w:rPr>
            </w:pPr>
          </w:p>
          <w:p w14:paraId="31B780CA" w14:textId="77777777" w:rsidR="00C93BB1" w:rsidRDefault="00C93BB1" w:rsidP="006519C0">
            <w:pPr>
              <w:rPr>
                <w:sz w:val="24"/>
                <w:szCs w:val="24"/>
              </w:rPr>
            </w:pPr>
          </w:p>
          <w:p w14:paraId="5E6EBCE0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5950D15D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0C7CBD85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287F5DE7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39421E71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38969F61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051BD54A" w14:textId="77777777" w:rsidR="00042EC5" w:rsidRDefault="00042EC5" w:rsidP="00042EC5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14:paraId="056D2D46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486E9286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54F7EC14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4628AD75" w14:textId="2431D224" w:rsidR="006519C0" w:rsidRDefault="006519C0" w:rsidP="006519C0">
            <w:pPr>
              <w:rPr>
                <w:sz w:val="24"/>
                <w:szCs w:val="24"/>
              </w:rPr>
            </w:pPr>
          </w:p>
          <w:p w14:paraId="26577DAE" w14:textId="77777777" w:rsidR="00C93BB1" w:rsidRDefault="00C93BB1" w:rsidP="006519C0">
            <w:pPr>
              <w:rPr>
                <w:sz w:val="24"/>
                <w:szCs w:val="24"/>
              </w:rPr>
            </w:pPr>
          </w:p>
          <w:p w14:paraId="21933474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274FFC8A" w14:textId="77777777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2980F07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5E8551AA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3B9AC398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3B4E7A15" w14:textId="77777777" w:rsidR="006519C0" w:rsidRDefault="006519C0" w:rsidP="006519C0">
            <w:pPr>
              <w:rPr>
                <w:sz w:val="24"/>
                <w:szCs w:val="24"/>
              </w:rPr>
            </w:pPr>
          </w:p>
          <w:p w14:paraId="17D23D45" w14:textId="77777777" w:rsidR="00042EC5" w:rsidRDefault="00042EC5" w:rsidP="00042EC5">
            <w:pPr>
              <w:rPr>
                <w:sz w:val="24"/>
                <w:szCs w:val="24"/>
              </w:rPr>
            </w:pPr>
          </w:p>
        </w:tc>
      </w:tr>
      <w:tr w:rsidR="00042EC5" w14:paraId="2573CE96" w14:textId="77777777" w:rsidTr="00A8699A">
        <w:tc>
          <w:tcPr>
            <w:tcW w:w="18625" w:type="dxa"/>
            <w:gridSpan w:val="4"/>
          </w:tcPr>
          <w:p w14:paraId="0154530B" w14:textId="77777777" w:rsidR="00042EC5" w:rsidRDefault="00042EC5" w:rsidP="00042EC5">
            <w:pPr>
              <w:rPr>
                <w:sz w:val="24"/>
                <w:szCs w:val="24"/>
              </w:rPr>
            </w:pPr>
          </w:p>
          <w:p w14:paraId="5C8CD3FB" w14:textId="77777777" w:rsidR="00042EC5" w:rsidRPr="00042EC5" w:rsidRDefault="00042EC5" w:rsidP="00042EC5">
            <w:pPr>
              <w:rPr>
                <w:b/>
                <w:bCs/>
                <w:sz w:val="32"/>
                <w:szCs w:val="32"/>
              </w:rPr>
            </w:pPr>
            <w:r w:rsidRPr="00042EC5">
              <w:rPr>
                <w:b/>
                <w:bCs/>
                <w:sz w:val="32"/>
                <w:szCs w:val="32"/>
              </w:rPr>
              <w:t>SO WHAT?</w:t>
            </w:r>
          </w:p>
          <w:p w14:paraId="2E7F8835" w14:textId="77777777" w:rsidR="00042EC5" w:rsidRDefault="00042EC5" w:rsidP="00042EC5">
            <w:pPr>
              <w:rPr>
                <w:sz w:val="24"/>
                <w:szCs w:val="24"/>
              </w:rPr>
            </w:pPr>
          </w:p>
          <w:p w14:paraId="56A57B30" w14:textId="6D992767" w:rsidR="00042EC5" w:rsidRDefault="00042EC5" w:rsidP="00042EC5">
            <w:pPr>
              <w:rPr>
                <w:sz w:val="24"/>
                <w:szCs w:val="24"/>
              </w:rPr>
            </w:pPr>
          </w:p>
        </w:tc>
      </w:tr>
    </w:tbl>
    <w:p w14:paraId="1F2D603B" w14:textId="77777777" w:rsidR="00A8699A" w:rsidRDefault="00A8699A" w:rsidP="00A8699A">
      <w:pPr>
        <w:spacing w:after="0"/>
      </w:pPr>
      <w:r>
        <w:lastRenderedPageBreak/>
        <w:t>English 112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Essay Outline Plan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Name: ______________________________</w:t>
      </w:r>
      <w:r>
        <w:tab/>
      </w:r>
    </w:p>
    <w:p w14:paraId="2AD16D62" w14:textId="77777777" w:rsidR="00A8699A" w:rsidRDefault="00A8699A" w:rsidP="00A8699A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  <w:gridCol w:w="4678"/>
        <w:gridCol w:w="4593"/>
      </w:tblGrid>
      <w:tr w:rsidR="00A8699A" w14:paraId="3EABB0D8" w14:textId="77777777" w:rsidTr="00D40555">
        <w:tc>
          <w:tcPr>
            <w:tcW w:w="18625" w:type="dxa"/>
            <w:gridSpan w:val="4"/>
          </w:tcPr>
          <w:p w14:paraId="3F5E1A0D" w14:textId="190B0669" w:rsidR="00A8699A" w:rsidRDefault="00A8699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Topic:       </w:t>
            </w:r>
            <w:r w:rsidR="00661E7C">
              <w:rPr>
                <w:sz w:val="24"/>
                <w:szCs w:val="24"/>
              </w:rPr>
              <w:t xml:space="preserve">alchemy </w:t>
            </w:r>
          </w:p>
          <w:p w14:paraId="181A2936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</w:tr>
      <w:tr w:rsidR="00A8699A" w14:paraId="15DD8E19" w14:textId="77777777" w:rsidTr="00D40555">
        <w:tc>
          <w:tcPr>
            <w:tcW w:w="18625" w:type="dxa"/>
            <w:gridSpan w:val="4"/>
          </w:tcPr>
          <w:p w14:paraId="5BAC1919" w14:textId="648A60EC" w:rsidR="00A8699A" w:rsidRDefault="00A8699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Topic:     the process of transformation </w:t>
            </w:r>
            <w:r w:rsidR="00807A4E">
              <w:rPr>
                <w:sz w:val="24"/>
                <w:szCs w:val="24"/>
              </w:rPr>
              <w:t>and self development</w:t>
            </w:r>
          </w:p>
          <w:p w14:paraId="744BAA9F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</w:tr>
      <w:tr w:rsidR="00A8699A" w14:paraId="32604004" w14:textId="77777777" w:rsidTr="00D40555">
        <w:tc>
          <w:tcPr>
            <w:tcW w:w="4677" w:type="dxa"/>
            <w:shd w:val="clear" w:color="auto" w:fill="000000" w:themeFill="text1"/>
          </w:tcPr>
          <w:p w14:paraId="6FA12421" w14:textId="77777777" w:rsidR="00A8699A" w:rsidRPr="00BB19D4" w:rsidRDefault="00A8699A" w:rsidP="00D40555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#1</w:t>
            </w:r>
          </w:p>
        </w:tc>
        <w:tc>
          <w:tcPr>
            <w:tcW w:w="4677" w:type="dxa"/>
            <w:shd w:val="clear" w:color="auto" w:fill="000000" w:themeFill="text1"/>
          </w:tcPr>
          <w:p w14:paraId="13F3F808" w14:textId="77777777" w:rsidR="00A8699A" w:rsidRPr="00BB19D4" w:rsidRDefault="00A8699A" w:rsidP="00D40555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#2</w:t>
            </w:r>
          </w:p>
        </w:tc>
        <w:tc>
          <w:tcPr>
            <w:tcW w:w="4678" w:type="dxa"/>
            <w:shd w:val="clear" w:color="auto" w:fill="000000" w:themeFill="text1"/>
          </w:tcPr>
          <w:p w14:paraId="117F1011" w14:textId="77777777" w:rsidR="00A8699A" w:rsidRPr="00BB19D4" w:rsidRDefault="00A8699A" w:rsidP="00D40555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#3</w:t>
            </w:r>
          </w:p>
        </w:tc>
        <w:tc>
          <w:tcPr>
            <w:tcW w:w="4593" w:type="dxa"/>
            <w:shd w:val="clear" w:color="auto" w:fill="000000" w:themeFill="text1"/>
          </w:tcPr>
          <w:p w14:paraId="529828C0" w14:textId="77777777" w:rsidR="00A8699A" w:rsidRPr="00BB19D4" w:rsidRDefault="00A8699A" w:rsidP="00D40555">
            <w:pPr>
              <w:jc w:val="center"/>
              <w:rPr>
                <w:b/>
                <w:bCs/>
                <w:sz w:val="24"/>
                <w:szCs w:val="24"/>
              </w:rPr>
            </w:pPr>
            <w:r w:rsidRPr="00BB19D4">
              <w:rPr>
                <w:b/>
                <w:bCs/>
                <w:sz w:val="24"/>
                <w:szCs w:val="24"/>
              </w:rPr>
              <w:t>Supporting Idea #4</w:t>
            </w:r>
          </w:p>
        </w:tc>
      </w:tr>
      <w:tr w:rsidR="00A8699A" w14:paraId="50B6B47B" w14:textId="77777777" w:rsidTr="00D40555">
        <w:tc>
          <w:tcPr>
            <w:tcW w:w="4677" w:type="dxa"/>
          </w:tcPr>
          <w:p w14:paraId="3184B35E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4AE1F5CA" w14:textId="0DA82EA7" w:rsidR="00A8699A" w:rsidRDefault="000E17FF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07A4E">
              <w:rPr>
                <w:sz w:val="24"/>
                <w:szCs w:val="24"/>
              </w:rPr>
              <w:t>vercom</w:t>
            </w:r>
            <w:r>
              <w:rPr>
                <w:sz w:val="24"/>
                <w:szCs w:val="24"/>
              </w:rPr>
              <w:t>e</w:t>
            </w:r>
            <w:r w:rsidR="00807A4E">
              <w:rPr>
                <w:sz w:val="24"/>
                <w:szCs w:val="24"/>
              </w:rPr>
              <w:t xml:space="preserve"> fear of failure</w:t>
            </w:r>
          </w:p>
          <w:p w14:paraId="47F4A445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8B2529A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0F4EB34D" w14:textId="694A95BB" w:rsidR="000E17FF" w:rsidRDefault="000E17FF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details while appreciating the larger picture</w:t>
            </w:r>
          </w:p>
        </w:tc>
        <w:tc>
          <w:tcPr>
            <w:tcW w:w="4678" w:type="dxa"/>
          </w:tcPr>
          <w:p w14:paraId="3C475BD5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59414858" w14:textId="54B20EB3" w:rsidR="00661E7C" w:rsidRDefault="006519C0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1E7C">
              <w:rPr>
                <w:sz w:val="24"/>
                <w:szCs w:val="24"/>
              </w:rPr>
              <w:t>eek purity and simplicity</w:t>
            </w:r>
          </w:p>
        </w:tc>
        <w:tc>
          <w:tcPr>
            <w:tcW w:w="4593" w:type="dxa"/>
          </w:tcPr>
          <w:p w14:paraId="38813ABA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</w:tr>
      <w:tr w:rsidR="00A8699A" w14:paraId="341967D8" w14:textId="77777777" w:rsidTr="00D40555">
        <w:tc>
          <w:tcPr>
            <w:tcW w:w="4677" w:type="dxa"/>
            <w:shd w:val="clear" w:color="auto" w:fill="000000" w:themeFill="text1"/>
          </w:tcPr>
          <w:p w14:paraId="0C36B465" w14:textId="122AF32D" w:rsidR="00A8699A" w:rsidRDefault="00A8699A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647CFA">
              <w:rPr>
                <w:sz w:val="24"/>
                <w:szCs w:val="24"/>
              </w:rPr>
              <w:t>s</w:t>
            </w:r>
          </w:p>
        </w:tc>
        <w:tc>
          <w:tcPr>
            <w:tcW w:w="4677" w:type="dxa"/>
            <w:shd w:val="clear" w:color="auto" w:fill="000000" w:themeFill="text1"/>
          </w:tcPr>
          <w:p w14:paraId="29B334C6" w14:textId="1B03E881" w:rsidR="00A8699A" w:rsidRDefault="00A8699A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647CFA">
              <w:rPr>
                <w:sz w:val="24"/>
                <w:szCs w:val="24"/>
              </w:rPr>
              <w:t>s</w:t>
            </w:r>
          </w:p>
        </w:tc>
        <w:tc>
          <w:tcPr>
            <w:tcW w:w="4678" w:type="dxa"/>
            <w:shd w:val="clear" w:color="auto" w:fill="000000" w:themeFill="text1"/>
          </w:tcPr>
          <w:p w14:paraId="5AFC5E9A" w14:textId="063B8090" w:rsidR="00A8699A" w:rsidRDefault="00A8699A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647CFA">
              <w:rPr>
                <w:sz w:val="24"/>
                <w:szCs w:val="24"/>
              </w:rPr>
              <w:t>s</w:t>
            </w:r>
          </w:p>
        </w:tc>
        <w:tc>
          <w:tcPr>
            <w:tcW w:w="4593" w:type="dxa"/>
            <w:shd w:val="clear" w:color="auto" w:fill="000000" w:themeFill="text1"/>
          </w:tcPr>
          <w:p w14:paraId="1EC62F83" w14:textId="523530A1" w:rsidR="00A8699A" w:rsidRDefault="00A8699A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Detail</w:t>
            </w:r>
            <w:r w:rsidR="00647CFA">
              <w:rPr>
                <w:sz w:val="24"/>
                <w:szCs w:val="24"/>
              </w:rPr>
              <w:t>s</w:t>
            </w:r>
          </w:p>
        </w:tc>
      </w:tr>
      <w:tr w:rsidR="00A8699A" w14:paraId="6E69BB6E" w14:textId="77777777" w:rsidTr="00D40555">
        <w:tc>
          <w:tcPr>
            <w:tcW w:w="4677" w:type="dxa"/>
          </w:tcPr>
          <w:p w14:paraId="2E77918D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5776CEFA" w14:textId="070435E2" w:rsidR="00A8699A" w:rsidRDefault="006519C0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A37B5">
              <w:rPr>
                <w:sz w:val="24"/>
                <w:szCs w:val="24"/>
              </w:rPr>
              <w:t>Santiago overcomes his fears</w:t>
            </w:r>
          </w:p>
          <w:p w14:paraId="03EF277D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3D06AE16" w14:textId="3F261C8E" w:rsidR="006519C0" w:rsidRDefault="006519C0" w:rsidP="0065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Santiago’s father and the crystal merchant do not overcome their fear</w:t>
            </w:r>
          </w:p>
          <w:p w14:paraId="08CA91A6" w14:textId="44515191" w:rsidR="00A8699A" w:rsidRDefault="00A8699A" w:rsidP="00D4055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38A7C9F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65DBB31E" w14:textId="4AA8CB45" w:rsidR="000E17FF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17FF">
              <w:rPr>
                <w:sz w:val="24"/>
                <w:szCs w:val="24"/>
              </w:rPr>
              <w:t xml:space="preserve">Santiago </w:t>
            </w:r>
            <w:r w:rsidR="00F51C55">
              <w:rPr>
                <w:sz w:val="24"/>
                <w:szCs w:val="24"/>
              </w:rPr>
              <w:t xml:space="preserve">focuses on </w:t>
            </w:r>
            <w:r w:rsidR="000E17FF">
              <w:rPr>
                <w:sz w:val="24"/>
                <w:szCs w:val="24"/>
              </w:rPr>
              <w:t xml:space="preserve">the </w:t>
            </w:r>
            <w:r w:rsidR="00F51C55">
              <w:rPr>
                <w:sz w:val="24"/>
                <w:szCs w:val="24"/>
              </w:rPr>
              <w:t>Alchemist while listening to the language of the soul</w:t>
            </w:r>
          </w:p>
          <w:p w14:paraId="488AFD51" w14:textId="176D822B" w:rsidR="00647CFA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The Englishman only focuses on scientific details and ignores the language of the soul</w:t>
            </w:r>
          </w:p>
          <w:p w14:paraId="5E42395C" w14:textId="22DBD088" w:rsidR="000E17FF" w:rsidRDefault="000E17FF" w:rsidP="00D4055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C86276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4A0D5940" w14:textId="77777777" w:rsidR="00661E7C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B624F">
              <w:rPr>
                <w:sz w:val="24"/>
                <w:szCs w:val="24"/>
              </w:rPr>
              <w:t xml:space="preserve">Santiago </w:t>
            </w:r>
            <w:r>
              <w:rPr>
                <w:sz w:val="24"/>
                <w:szCs w:val="24"/>
              </w:rPr>
              <w:t xml:space="preserve">loses money and is reduced </w:t>
            </w:r>
            <w:r w:rsidR="00BB624F">
              <w:rPr>
                <w:sz w:val="24"/>
                <w:szCs w:val="24"/>
              </w:rPr>
              <w:t>to simplicity and purity</w:t>
            </w:r>
          </w:p>
          <w:p w14:paraId="2D9F7722" w14:textId="51083A34" w:rsidR="00647CFA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feuding tribesmen</w:t>
            </w:r>
            <w:r w:rsidR="00440BB1">
              <w:rPr>
                <w:sz w:val="24"/>
                <w:szCs w:val="24"/>
              </w:rPr>
              <w:t xml:space="preserve"> reject purity and simplicity and instead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seek wealth and status</w:t>
            </w:r>
          </w:p>
        </w:tc>
        <w:tc>
          <w:tcPr>
            <w:tcW w:w="4593" w:type="dxa"/>
          </w:tcPr>
          <w:p w14:paraId="59AA1EBA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</w:tr>
      <w:tr w:rsidR="00A8699A" w14:paraId="6DF96438" w14:textId="77777777" w:rsidTr="00D40555">
        <w:tc>
          <w:tcPr>
            <w:tcW w:w="4677" w:type="dxa"/>
            <w:shd w:val="clear" w:color="auto" w:fill="000000" w:themeFill="text1"/>
          </w:tcPr>
          <w:p w14:paraId="69486072" w14:textId="71859985" w:rsidR="00A8699A" w:rsidRDefault="00A76B1D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  <w:tc>
          <w:tcPr>
            <w:tcW w:w="4677" w:type="dxa"/>
            <w:shd w:val="clear" w:color="auto" w:fill="000000" w:themeFill="text1"/>
          </w:tcPr>
          <w:p w14:paraId="18A8EE6D" w14:textId="41BA348F" w:rsidR="00A8699A" w:rsidRDefault="00A76B1D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  <w:tc>
          <w:tcPr>
            <w:tcW w:w="4678" w:type="dxa"/>
            <w:shd w:val="clear" w:color="auto" w:fill="000000" w:themeFill="text1"/>
          </w:tcPr>
          <w:p w14:paraId="23CF8C7D" w14:textId="5F3A9779" w:rsidR="00A8699A" w:rsidRDefault="00A76B1D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Sentences</w:t>
            </w:r>
          </w:p>
        </w:tc>
        <w:tc>
          <w:tcPr>
            <w:tcW w:w="4593" w:type="dxa"/>
            <w:shd w:val="clear" w:color="auto" w:fill="000000" w:themeFill="text1"/>
          </w:tcPr>
          <w:p w14:paraId="6C4D566C" w14:textId="5F099E3A" w:rsidR="00A8699A" w:rsidRDefault="00A76B1D" w:rsidP="00D4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Sentences </w:t>
            </w:r>
          </w:p>
        </w:tc>
      </w:tr>
      <w:tr w:rsidR="00A8699A" w14:paraId="172BF670" w14:textId="77777777" w:rsidTr="00D40555">
        <w:tc>
          <w:tcPr>
            <w:tcW w:w="4677" w:type="dxa"/>
          </w:tcPr>
          <w:p w14:paraId="2F324956" w14:textId="34223DC4" w:rsidR="00A8699A" w:rsidRDefault="00A8699A" w:rsidP="00D40555">
            <w:pPr>
              <w:rPr>
                <w:sz w:val="24"/>
                <w:szCs w:val="24"/>
              </w:rPr>
            </w:pPr>
          </w:p>
          <w:p w14:paraId="20A85B4D" w14:textId="6D16C462" w:rsidR="006519C0" w:rsidRDefault="006519C0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 order to pursue </w:t>
            </w:r>
            <w:r w:rsidR="00647CFA">
              <w:rPr>
                <w:sz w:val="24"/>
                <w:szCs w:val="24"/>
              </w:rPr>
              <w:t xml:space="preserve">his </w:t>
            </w:r>
            <w:r w:rsidR="00431094">
              <w:rPr>
                <w:sz w:val="24"/>
                <w:szCs w:val="24"/>
              </w:rPr>
              <w:t>Personal Legend, Santiago must go through the alchemic process of overcoming his fear of failure.</w:t>
            </w:r>
          </w:p>
          <w:p w14:paraId="42C3E79F" w14:textId="7099A0B1" w:rsidR="00431094" w:rsidRDefault="00431094" w:rsidP="00D40555">
            <w:pPr>
              <w:rPr>
                <w:sz w:val="24"/>
                <w:szCs w:val="24"/>
              </w:rPr>
            </w:pPr>
          </w:p>
          <w:p w14:paraId="6EA16EE1" w14:textId="4C9FE32B" w:rsidR="00A8699A" w:rsidRDefault="00431094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Santiago’s father and the crystal merchant are two characters who succumb to their fear of failure, and therefore, they do not develop into the fully realized </w:t>
            </w:r>
            <w:r w:rsidR="00647CFA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they were intended to be.</w:t>
            </w:r>
          </w:p>
          <w:p w14:paraId="4227B2D0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E90401F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563E5B5D" w14:textId="2CB3A060" w:rsidR="00F51C55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Santiago’s self development is aided by his ability to focus on the details of the alchemist while also listening to the language of the soul.</w:t>
            </w:r>
          </w:p>
          <w:p w14:paraId="021C4664" w14:textId="77777777" w:rsidR="00647CFA" w:rsidRDefault="00647CFA" w:rsidP="00D40555">
            <w:pPr>
              <w:rPr>
                <w:sz w:val="24"/>
                <w:szCs w:val="24"/>
              </w:rPr>
            </w:pPr>
          </w:p>
          <w:p w14:paraId="08039FD2" w14:textId="517265AE" w:rsidR="00647CFA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The Englishman never realizes his alchemic self development because he is only focused on the science of transformation and ignores the larger messages of life</w:t>
            </w:r>
          </w:p>
        </w:tc>
        <w:tc>
          <w:tcPr>
            <w:tcW w:w="4678" w:type="dxa"/>
          </w:tcPr>
          <w:p w14:paraId="734C56C5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22CEBD2E" w14:textId="7BBE153F" w:rsidR="00647CFA" w:rsidRDefault="00647CFA" w:rsidP="00D4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In order to reach a stage of developed purity, Santiago must endure the loss of his wealth – on multiple occasions – and be reduced to a life </w:t>
            </w:r>
            <w:r w:rsidR="00081989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utter simplicity.</w:t>
            </w:r>
          </w:p>
          <w:p w14:paraId="4082432F" w14:textId="77777777" w:rsidR="00D22EC9" w:rsidRDefault="00D22EC9" w:rsidP="00D22EC9">
            <w:pPr>
              <w:rPr>
                <w:sz w:val="24"/>
                <w:szCs w:val="24"/>
              </w:rPr>
            </w:pPr>
          </w:p>
          <w:p w14:paraId="0E16EEFE" w14:textId="54D312BA" w:rsidR="00BB624F" w:rsidRDefault="00647CFA" w:rsidP="00D2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The feuding tribesmen never reach a state of satisfied purity due to their insistence on wealth </w:t>
            </w:r>
            <w:r w:rsidR="00D22EC9">
              <w:rPr>
                <w:sz w:val="24"/>
                <w:szCs w:val="24"/>
              </w:rPr>
              <w:t xml:space="preserve">and land </w:t>
            </w:r>
            <w:r>
              <w:rPr>
                <w:sz w:val="24"/>
                <w:szCs w:val="24"/>
              </w:rPr>
              <w:t>acquisition</w:t>
            </w:r>
            <w:r w:rsidR="00D22EC9">
              <w:rPr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14:paraId="20DB467D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</w:tr>
      <w:tr w:rsidR="00A8699A" w14:paraId="3CAF4641" w14:textId="77777777" w:rsidTr="00D40555">
        <w:tc>
          <w:tcPr>
            <w:tcW w:w="18625" w:type="dxa"/>
            <w:gridSpan w:val="4"/>
          </w:tcPr>
          <w:p w14:paraId="0C99F60A" w14:textId="77777777" w:rsidR="00A8699A" w:rsidRDefault="00A8699A" w:rsidP="00D40555">
            <w:pPr>
              <w:rPr>
                <w:sz w:val="24"/>
                <w:szCs w:val="24"/>
              </w:rPr>
            </w:pPr>
          </w:p>
          <w:p w14:paraId="2659B92E" w14:textId="4B47B582" w:rsidR="00A8699A" w:rsidRDefault="00A8699A" w:rsidP="00D40555">
            <w:pPr>
              <w:rPr>
                <w:sz w:val="24"/>
                <w:szCs w:val="24"/>
              </w:rPr>
            </w:pPr>
            <w:r w:rsidRPr="00042EC5">
              <w:rPr>
                <w:b/>
                <w:bCs/>
                <w:sz w:val="32"/>
                <w:szCs w:val="32"/>
              </w:rPr>
              <w:t>SO WHAT?</w:t>
            </w:r>
            <w:r w:rsidR="00BB624F">
              <w:rPr>
                <w:b/>
                <w:bCs/>
                <w:sz w:val="32"/>
                <w:szCs w:val="32"/>
              </w:rPr>
              <w:t xml:space="preserve">       </w:t>
            </w:r>
            <w:r w:rsidR="00081989">
              <w:rPr>
                <w:b/>
                <w:bCs/>
                <w:sz w:val="32"/>
                <w:szCs w:val="32"/>
              </w:rPr>
              <w:t xml:space="preserve"> Coelho suggests that a truly alchemic transformation is possible through an intentional focus on understanding one’s role in the universe and accepting the challenges and gifts that come with self development.</w:t>
            </w:r>
          </w:p>
          <w:p w14:paraId="5B21D9D9" w14:textId="77777777" w:rsidR="00A8699A" w:rsidRDefault="00A8699A" w:rsidP="00D40555">
            <w:pPr>
              <w:rPr>
                <w:sz w:val="24"/>
                <w:szCs w:val="24"/>
              </w:rPr>
            </w:pPr>
          </w:p>
        </w:tc>
      </w:tr>
    </w:tbl>
    <w:p w14:paraId="258AA104" w14:textId="77777777" w:rsidR="00BB19D4" w:rsidRPr="00BB19D4" w:rsidRDefault="00BB19D4" w:rsidP="00BB19D4">
      <w:pPr>
        <w:spacing w:after="0"/>
        <w:rPr>
          <w:sz w:val="24"/>
          <w:szCs w:val="24"/>
        </w:rPr>
      </w:pPr>
    </w:p>
    <w:sectPr w:rsidR="00BB19D4" w:rsidRPr="00BB19D4" w:rsidSect="00BB19D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D4"/>
    <w:rsid w:val="00042EC5"/>
    <w:rsid w:val="00081989"/>
    <w:rsid w:val="000E17FF"/>
    <w:rsid w:val="003149F1"/>
    <w:rsid w:val="00431094"/>
    <w:rsid w:val="00440BB1"/>
    <w:rsid w:val="004A37B5"/>
    <w:rsid w:val="00647CFA"/>
    <w:rsid w:val="006519C0"/>
    <w:rsid w:val="00661E7C"/>
    <w:rsid w:val="007E104D"/>
    <w:rsid w:val="00807A4E"/>
    <w:rsid w:val="00A441AA"/>
    <w:rsid w:val="00A76B1D"/>
    <w:rsid w:val="00A8699A"/>
    <w:rsid w:val="00AF7F12"/>
    <w:rsid w:val="00B650B1"/>
    <w:rsid w:val="00BB19D4"/>
    <w:rsid w:val="00BB624F"/>
    <w:rsid w:val="00C00EB8"/>
    <w:rsid w:val="00C93BB1"/>
    <w:rsid w:val="00D22EC9"/>
    <w:rsid w:val="00F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E0F9"/>
  <w15:chartTrackingRefBased/>
  <w15:docId w15:val="{74CBEC52-33D8-4F57-9C17-F8C484B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5AC1A-5074-4E75-ACDB-0FC078D63034}"/>
</file>

<file path=customXml/itemProps2.xml><?xml version="1.0" encoding="utf-8"?>
<ds:datastoreItem xmlns:ds="http://schemas.openxmlformats.org/officeDocument/2006/customXml" ds:itemID="{52D18CD7-704D-4034-90BD-B25DB2F4A19C}"/>
</file>

<file path=customXml/itemProps3.xml><?xml version="1.0" encoding="utf-8"?>
<ds:datastoreItem xmlns:ds="http://schemas.openxmlformats.org/officeDocument/2006/customXml" ds:itemID="{B58D5CB4-A2E1-4500-8B95-558943AEC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2</cp:revision>
  <cp:lastPrinted>2019-12-17T11:30:00Z</cp:lastPrinted>
  <dcterms:created xsi:type="dcterms:W3CDTF">2019-12-17T15:31:00Z</dcterms:created>
  <dcterms:modified xsi:type="dcterms:W3CDTF">2019-12-17T15:31:00Z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