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E8AE9" w14:textId="0CBA1F38" w:rsidR="00955D1E" w:rsidRDefault="00E11430" w:rsidP="00E11430">
      <w:pPr>
        <w:jc w:val="right"/>
        <w:rPr>
          <w:rFonts w:ascii="Bernard MT Condensed" w:hAnsi="Bernard MT Condensed"/>
          <w:sz w:val="52"/>
          <w:szCs w:val="52"/>
        </w:rPr>
      </w:pPr>
      <w:r w:rsidRPr="00E11430">
        <w:rPr>
          <w:rFonts w:ascii="Bernard MT Condensed" w:hAnsi="Bernard MT Condensed"/>
          <w:noProof/>
          <w:sz w:val="52"/>
          <w:szCs w:val="52"/>
        </w:rPr>
        <mc:AlternateContent>
          <mc:Choice Requires="wps">
            <w:drawing>
              <wp:anchor distT="45720" distB="45720" distL="114300" distR="114300" simplePos="0" relativeHeight="251659264" behindDoc="0" locked="0" layoutInCell="1" allowOverlap="1" wp14:anchorId="5B4C4F94" wp14:editId="0DB2D976">
                <wp:simplePos x="0" y="0"/>
                <wp:positionH relativeFrom="column">
                  <wp:posOffset>1783080</wp:posOffset>
                </wp:positionH>
                <wp:positionV relativeFrom="paragraph">
                  <wp:posOffset>182880</wp:posOffset>
                </wp:positionV>
                <wp:extent cx="4107180" cy="1699260"/>
                <wp:effectExtent l="0" t="0" r="2667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7180" cy="1699260"/>
                        </a:xfrm>
                        <a:prstGeom prst="rect">
                          <a:avLst/>
                        </a:prstGeom>
                        <a:solidFill>
                          <a:srgbClr val="FFFFFF"/>
                        </a:solidFill>
                        <a:ln w="9525">
                          <a:solidFill>
                            <a:srgbClr val="000000"/>
                          </a:solidFill>
                          <a:miter lim="800000"/>
                          <a:headEnd/>
                          <a:tailEnd/>
                        </a:ln>
                      </wps:spPr>
                      <wps:txbx>
                        <w:txbxContent>
                          <w:p w14:paraId="5BC699EB" w14:textId="214D3B64" w:rsidR="00E11430" w:rsidRDefault="00E11430" w:rsidP="00E11430">
                            <w:pPr>
                              <w:jc w:val="center"/>
                              <w:rPr>
                                <w:rFonts w:ascii="Bernard MT Condensed" w:hAnsi="Bernard MT Condensed"/>
                                <w:sz w:val="52"/>
                                <w:szCs w:val="52"/>
                              </w:rPr>
                            </w:pPr>
                            <w:r w:rsidRPr="00E11430">
                              <w:rPr>
                                <w:rFonts w:ascii="Bernard MT Condensed" w:hAnsi="Bernard MT Condensed"/>
                                <w:sz w:val="52"/>
                                <w:szCs w:val="52"/>
                              </w:rPr>
                              <w:t>Brown bag book report for Grade 6</w:t>
                            </w:r>
                          </w:p>
                          <w:p w14:paraId="2AEC35A9" w14:textId="4D330F2C" w:rsidR="00E11430" w:rsidRPr="00E11430" w:rsidRDefault="00E11430" w:rsidP="00E11430">
                            <w:pPr>
                              <w:jc w:val="center"/>
                              <w:rPr>
                                <w:rFonts w:ascii="Cambria" w:hAnsi="Cambria"/>
                                <w:i/>
                                <w:iCs/>
                                <w:sz w:val="24"/>
                                <w:szCs w:val="24"/>
                              </w:rPr>
                            </w:pPr>
                            <w:r w:rsidRPr="00E11430">
                              <w:rPr>
                                <w:rFonts w:ascii="Cambria" w:hAnsi="Cambria"/>
                                <w:i/>
                                <w:iCs/>
                                <w:sz w:val="24"/>
                                <w:szCs w:val="24"/>
                              </w:rPr>
                              <w:t xml:space="preserve">Like Santa’s sack, a book contains all sorts of interesting surprises.  Sharing some of them is a fun way to interest potential readers. </w:t>
                            </w:r>
                          </w:p>
                          <w:p w14:paraId="0D32226F" w14:textId="2FD3241E" w:rsidR="00E11430" w:rsidRDefault="00E11430" w:rsidP="00E1143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B4C4F94" id="_x0000_t202" coordsize="21600,21600" o:spt="202" path="m,l,21600r21600,l21600,xe">
                <v:stroke joinstyle="miter"/>
                <v:path gradientshapeok="t" o:connecttype="rect"/>
              </v:shapetype>
              <v:shape id="Text Box 2" o:spid="_x0000_s1026" type="#_x0000_t202" style="position:absolute;left:0;text-align:left;margin-left:140.4pt;margin-top:14.4pt;width:323.4pt;height:13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">
                <v:textbox>
                  <w:txbxContent>
                    <w:p w14:paraId="5BC699EB" w14:textId="214D3B64" w:rsidR="00E11430" w:rsidRDefault="00E11430" w:rsidP="00E11430">
                      <w:pPr>
                        <w:jc w:val="center"/>
                        <w:rPr>
                          <w:rFonts w:ascii="Bernard MT Condensed" w:hAnsi="Bernard MT Condensed"/>
                          <w:sz w:val="52"/>
                          <w:szCs w:val="52"/>
                        </w:rPr>
                      </w:pPr>
                      <w:r w:rsidRPr="00E11430">
                        <w:rPr>
                          <w:rFonts w:ascii="Bernard MT Condensed" w:hAnsi="Bernard MT Condensed"/>
                          <w:sz w:val="52"/>
                          <w:szCs w:val="52"/>
                        </w:rPr>
                        <w:t>Brown bag book report for Grade 6</w:t>
                      </w:r>
                    </w:p>
                    <w:p w14:paraId="2AEC35A9" w14:textId="4D330F2C" w:rsidR="00E11430" w:rsidRPr="00E11430" w:rsidRDefault="00E11430" w:rsidP="00E11430">
                      <w:pPr>
                        <w:jc w:val="center"/>
                        <w:rPr>
                          <w:rFonts w:ascii="Cambria" w:hAnsi="Cambria"/>
                          <w:i/>
                          <w:iCs/>
                          <w:sz w:val="24"/>
                          <w:szCs w:val="24"/>
                        </w:rPr>
                      </w:pPr>
                      <w:r w:rsidRPr="00E11430">
                        <w:rPr>
                          <w:rFonts w:ascii="Cambria" w:hAnsi="Cambria"/>
                          <w:i/>
                          <w:iCs/>
                          <w:sz w:val="24"/>
                          <w:szCs w:val="24"/>
                        </w:rPr>
                        <w:t xml:space="preserve">Like Santa’s sack, a book contains all sorts of interesting surprises.  Sharing some of them is a fun way to interest potential readers. </w:t>
                      </w:r>
                    </w:p>
                    <w:p w14:paraId="0D32226F" w14:textId="2FD3241E" w:rsidR="00E11430" w:rsidRDefault="00E11430" w:rsidP="00E11430">
                      <w:pPr>
                        <w:jc w:val="center"/>
                      </w:pPr>
                    </w:p>
                  </w:txbxContent>
                </v:textbox>
                <w10:wrap type="square"/>
              </v:shape>
            </w:pict>
          </mc:Fallback>
        </mc:AlternateContent>
      </w:r>
      <w:r>
        <w:rPr>
          <w:noProof/>
        </w:rPr>
        <w:drawing>
          <wp:inline distT="0" distB="0" distL="0" distR="0" wp14:anchorId="22F1824A" wp14:editId="26201C7D">
            <wp:extent cx="1348740" cy="2035834"/>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own-2169219_640.png"/>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6"/>
                        </a:ext>
                      </a:extLst>
                    </a:blip>
                    <a:stretch>
                      <a:fillRect/>
                    </a:stretch>
                  </pic:blipFill>
                  <pic:spPr>
                    <a:xfrm>
                      <a:off x="0" y="0"/>
                      <a:ext cx="1354322" cy="2044259"/>
                    </a:xfrm>
                    <a:prstGeom prst="rect">
                      <a:avLst/>
                    </a:prstGeom>
                  </pic:spPr>
                </pic:pic>
              </a:graphicData>
            </a:graphic>
          </wp:inline>
        </w:drawing>
      </w:r>
    </w:p>
    <w:p w14:paraId="2B1D631D" w14:textId="6993CEBC" w:rsidR="00E11430" w:rsidRPr="001B4E4E" w:rsidRDefault="00E11430">
      <w:pPr>
        <w:rPr>
          <w:rFonts w:ascii="Cambria" w:hAnsi="Cambria"/>
          <w:sz w:val="26"/>
          <w:szCs w:val="26"/>
        </w:rPr>
      </w:pPr>
      <w:r w:rsidRPr="001B4E4E">
        <w:rPr>
          <w:rFonts w:ascii="Cambria" w:hAnsi="Cambria"/>
          <w:sz w:val="26"/>
          <w:szCs w:val="26"/>
        </w:rPr>
        <w:t xml:space="preserve">Directions: </w:t>
      </w:r>
    </w:p>
    <w:p w14:paraId="666F0113" w14:textId="3F53CF18" w:rsidR="00E11430" w:rsidRPr="001B4E4E" w:rsidRDefault="00E11430" w:rsidP="00E11430">
      <w:pPr>
        <w:pStyle w:val="ListParagraph"/>
        <w:numPr>
          <w:ilvl w:val="0"/>
          <w:numId w:val="1"/>
        </w:numPr>
        <w:rPr>
          <w:rFonts w:ascii="Cambria" w:hAnsi="Cambria"/>
          <w:sz w:val="26"/>
          <w:szCs w:val="26"/>
        </w:rPr>
      </w:pPr>
      <w:r w:rsidRPr="001B4E4E">
        <w:rPr>
          <w:rFonts w:ascii="Cambria" w:hAnsi="Cambria"/>
          <w:sz w:val="26"/>
          <w:szCs w:val="26"/>
        </w:rPr>
        <w:t xml:space="preserve">You will select a book at your reading level to read independently.  After reading your book you are going to create a brown paper bag book report.  </w:t>
      </w:r>
    </w:p>
    <w:p w14:paraId="0D3CA6C3" w14:textId="1F113E60" w:rsidR="00E11430" w:rsidRPr="001B4E4E" w:rsidRDefault="00E11430" w:rsidP="00E11430">
      <w:pPr>
        <w:pStyle w:val="ListParagraph"/>
        <w:numPr>
          <w:ilvl w:val="0"/>
          <w:numId w:val="1"/>
        </w:numPr>
        <w:rPr>
          <w:rFonts w:ascii="Cambria" w:hAnsi="Cambria"/>
          <w:sz w:val="26"/>
          <w:szCs w:val="26"/>
        </w:rPr>
      </w:pPr>
      <w:r w:rsidRPr="001B4E4E">
        <w:rPr>
          <w:rFonts w:ascii="Cambria" w:hAnsi="Cambria"/>
          <w:sz w:val="26"/>
          <w:szCs w:val="26"/>
        </w:rPr>
        <w:t xml:space="preserve">As you read the book, make a list of interesting items that are important to the story.  Choose </w:t>
      </w:r>
      <w:r w:rsidRPr="001B4E4E">
        <w:rPr>
          <w:rFonts w:ascii="Cambria" w:hAnsi="Cambria"/>
          <w:b/>
          <w:bCs/>
          <w:sz w:val="26"/>
          <w:szCs w:val="26"/>
        </w:rPr>
        <w:t>3 to 5 items to put into your bag</w:t>
      </w:r>
      <w:r w:rsidRPr="001B4E4E">
        <w:rPr>
          <w:rFonts w:ascii="Cambria" w:hAnsi="Cambria"/>
          <w:sz w:val="26"/>
          <w:szCs w:val="26"/>
        </w:rPr>
        <w:t xml:space="preserve">.  For example, to present Alan Gratz’s book “Refugee” you might choose a boat, a shark and some flags.  </w:t>
      </w:r>
    </w:p>
    <w:p w14:paraId="7392BCF1" w14:textId="25267FAA" w:rsidR="00E11430" w:rsidRPr="001B4E4E" w:rsidRDefault="00E11430" w:rsidP="00E11430">
      <w:pPr>
        <w:pStyle w:val="ListParagraph"/>
        <w:numPr>
          <w:ilvl w:val="0"/>
          <w:numId w:val="1"/>
        </w:numPr>
        <w:rPr>
          <w:rFonts w:ascii="Cambria" w:hAnsi="Cambria"/>
          <w:sz w:val="26"/>
          <w:szCs w:val="26"/>
        </w:rPr>
      </w:pPr>
      <w:r w:rsidRPr="001B4E4E">
        <w:rPr>
          <w:rFonts w:ascii="Cambria" w:hAnsi="Cambria"/>
          <w:sz w:val="26"/>
          <w:szCs w:val="26"/>
        </w:rPr>
        <w:t xml:space="preserve">On </w:t>
      </w:r>
      <w:r w:rsidRPr="001B4E4E">
        <w:rPr>
          <w:rFonts w:ascii="Cambria" w:hAnsi="Cambria"/>
          <w:b/>
          <w:bCs/>
          <w:sz w:val="26"/>
          <w:szCs w:val="26"/>
        </w:rPr>
        <w:t>the back</w:t>
      </w:r>
      <w:r w:rsidRPr="001B4E4E">
        <w:rPr>
          <w:rFonts w:ascii="Cambria" w:hAnsi="Cambria"/>
          <w:sz w:val="26"/>
          <w:szCs w:val="26"/>
        </w:rPr>
        <w:t xml:space="preserve"> of your bag, write a </w:t>
      </w:r>
      <w:r w:rsidRPr="001B4E4E">
        <w:rPr>
          <w:rFonts w:ascii="Cambria" w:hAnsi="Cambria"/>
          <w:b/>
          <w:bCs/>
          <w:sz w:val="26"/>
          <w:szCs w:val="26"/>
        </w:rPr>
        <w:t>summary</w:t>
      </w:r>
      <w:r w:rsidRPr="001B4E4E">
        <w:rPr>
          <w:rFonts w:ascii="Cambria" w:hAnsi="Cambria"/>
          <w:sz w:val="26"/>
          <w:szCs w:val="26"/>
        </w:rPr>
        <w:t xml:space="preserve"> that includes the book’s title and author.  The summary should explain the important details of the story.  Make sure that you include the 5Ws (</w:t>
      </w:r>
      <w:r w:rsidRPr="001B4E4E">
        <w:rPr>
          <w:rFonts w:ascii="Cambria" w:hAnsi="Cambria"/>
          <w:sz w:val="26"/>
          <w:szCs w:val="26"/>
          <w:u w:val="single"/>
        </w:rPr>
        <w:t>who, what, when, where and why</w:t>
      </w:r>
      <w:r w:rsidRPr="001B4E4E">
        <w:rPr>
          <w:rFonts w:ascii="Cambria" w:hAnsi="Cambria"/>
          <w:sz w:val="26"/>
          <w:szCs w:val="26"/>
        </w:rPr>
        <w:t>)</w:t>
      </w:r>
      <w:r w:rsidR="001B4E4E" w:rsidRPr="001B4E4E">
        <w:rPr>
          <w:rFonts w:ascii="Cambria" w:hAnsi="Cambria"/>
          <w:sz w:val="26"/>
          <w:szCs w:val="26"/>
        </w:rPr>
        <w:t xml:space="preserve">.  This should be done neatly, either handwritten or typed.  Everyday word choices and words from the book should be spelled correctly.  Don’t forget punctuation! Please make sure your summary is at least ¾ of a page.  </w:t>
      </w:r>
    </w:p>
    <w:p w14:paraId="50FC62BD" w14:textId="0623F108" w:rsidR="001B4E4E" w:rsidRPr="001B4E4E" w:rsidRDefault="001B4E4E" w:rsidP="00E11430">
      <w:pPr>
        <w:pStyle w:val="ListParagraph"/>
        <w:numPr>
          <w:ilvl w:val="0"/>
          <w:numId w:val="1"/>
        </w:numPr>
        <w:rPr>
          <w:rFonts w:ascii="Cambria" w:hAnsi="Cambria"/>
          <w:sz w:val="26"/>
          <w:szCs w:val="26"/>
        </w:rPr>
      </w:pPr>
      <w:r w:rsidRPr="001B4E4E">
        <w:rPr>
          <w:rFonts w:ascii="Cambria" w:hAnsi="Cambria"/>
          <w:sz w:val="26"/>
          <w:szCs w:val="26"/>
        </w:rPr>
        <w:t xml:space="preserve">On the </w:t>
      </w:r>
      <w:r w:rsidRPr="001B4E4E">
        <w:rPr>
          <w:rFonts w:ascii="Cambria" w:hAnsi="Cambria"/>
          <w:b/>
          <w:bCs/>
          <w:sz w:val="26"/>
          <w:szCs w:val="26"/>
        </w:rPr>
        <w:t xml:space="preserve">front </w:t>
      </w:r>
      <w:r w:rsidRPr="001B4E4E">
        <w:rPr>
          <w:rFonts w:ascii="Cambria" w:hAnsi="Cambria"/>
          <w:sz w:val="26"/>
          <w:szCs w:val="26"/>
        </w:rPr>
        <w:t>of the bag, create an</w:t>
      </w:r>
      <w:r w:rsidRPr="001B4E4E">
        <w:rPr>
          <w:rFonts w:ascii="Cambria" w:hAnsi="Cambria"/>
          <w:b/>
          <w:bCs/>
          <w:sz w:val="26"/>
          <w:szCs w:val="26"/>
        </w:rPr>
        <w:t xml:space="preserve"> illustration</w:t>
      </w:r>
      <w:r w:rsidRPr="001B4E4E">
        <w:rPr>
          <w:rFonts w:ascii="Cambria" w:hAnsi="Cambria"/>
          <w:sz w:val="26"/>
          <w:szCs w:val="26"/>
        </w:rPr>
        <w:t xml:space="preserve"> that shows what your story is all about.  Look at your own book, what does it have on the front cover.  You can copy it or better yet, create your own original drawing.  </w:t>
      </w:r>
    </w:p>
    <w:p w14:paraId="2BE27721" w14:textId="4E2B6B35" w:rsidR="001B4E4E" w:rsidRPr="001B4E4E" w:rsidRDefault="001B4E4E" w:rsidP="00E11430">
      <w:pPr>
        <w:pStyle w:val="ListParagraph"/>
        <w:numPr>
          <w:ilvl w:val="0"/>
          <w:numId w:val="1"/>
        </w:numPr>
        <w:rPr>
          <w:rFonts w:ascii="Cambria" w:hAnsi="Cambria"/>
          <w:sz w:val="26"/>
          <w:szCs w:val="26"/>
        </w:rPr>
      </w:pPr>
      <w:r w:rsidRPr="001B4E4E">
        <w:rPr>
          <w:rFonts w:ascii="Cambria" w:hAnsi="Cambria"/>
          <w:sz w:val="26"/>
          <w:szCs w:val="26"/>
        </w:rPr>
        <w:t xml:space="preserve">On </w:t>
      </w:r>
      <w:r w:rsidRPr="001B4E4E">
        <w:rPr>
          <w:rFonts w:ascii="Cambria" w:hAnsi="Cambria"/>
          <w:b/>
          <w:bCs/>
          <w:sz w:val="26"/>
          <w:szCs w:val="26"/>
        </w:rPr>
        <w:t>one side panel</w:t>
      </w:r>
      <w:r w:rsidRPr="001B4E4E">
        <w:rPr>
          <w:rFonts w:ascii="Cambria" w:hAnsi="Cambria"/>
          <w:sz w:val="26"/>
          <w:szCs w:val="26"/>
        </w:rPr>
        <w:t xml:space="preserve"> write the names of the </w:t>
      </w:r>
      <w:r w:rsidRPr="001B4E4E">
        <w:rPr>
          <w:rFonts w:ascii="Cambria" w:hAnsi="Cambria"/>
          <w:b/>
          <w:bCs/>
          <w:sz w:val="26"/>
          <w:szCs w:val="26"/>
        </w:rPr>
        <w:t>main characters</w:t>
      </w:r>
      <w:r w:rsidRPr="001B4E4E">
        <w:rPr>
          <w:rFonts w:ascii="Cambria" w:hAnsi="Cambria"/>
          <w:sz w:val="26"/>
          <w:szCs w:val="26"/>
        </w:rPr>
        <w:t xml:space="preserve"> (for bonus points tell us about them!  Tell us about their traits: physical, emotional and the way they think).</w:t>
      </w:r>
    </w:p>
    <w:p w14:paraId="72BCB062" w14:textId="3132916C" w:rsidR="001B4E4E" w:rsidRPr="001B4E4E" w:rsidRDefault="001B4E4E" w:rsidP="00E11430">
      <w:pPr>
        <w:pStyle w:val="ListParagraph"/>
        <w:numPr>
          <w:ilvl w:val="0"/>
          <w:numId w:val="1"/>
        </w:numPr>
        <w:rPr>
          <w:rFonts w:ascii="Cambria" w:hAnsi="Cambria"/>
          <w:sz w:val="26"/>
          <w:szCs w:val="26"/>
        </w:rPr>
      </w:pPr>
      <w:r w:rsidRPr="001B4E4E">
        <w:rPr>
          <w:rFonts w:ascii="Cambria" w:hAnsi="Cambria"/>
          <w:sz w:val="26"/>
          <w:szCs w:val="26"/>
        </w:rPr>
        <w:t xml:space="preserve">On the other side panel, make a list of the other books the author has written.  Also, give the book you read a rating out of 5 stars (5 being the best). </w:t>
      </w:r>
    </w:p>
    <w:p w14:paraId="7C019FD1" w14:textId="584FBAC2" w:rsidR="001B4E4E" w:rsidRDefault="001B4E4E" w:rsidP="00E11430">
      <w:pPr>
        <w:pStyle w:val="ListParagraph"/>
        <w:numPr>
          <w:ilvl w:val="0"/>
          <w:numId w:val="1"/>
        </w:numPr>
        <w:rPr>
          <w:rFonts w:ascii="Cambria" w:hAnsi="Cambria"/>
          <w:sz w:val="26"/>
          <w:szCs w:val="26"/>
        </w:rPr>
      </w:pPr>
      <w:r w:rsidRPr="001B4E4E">
        <w:rPr>
          <w:rFonts w:ascii="Cambria" w:hAnsi="Cambria"/>
          <w:sz w:val="26"/>
          <w:szCs w:val="26"/>
        </w:rPr>
        <w:t>REHEARSE your pr</w:t>
      </w:r>
      <w:r w:rsidR="0070091B">
        <w:rPr>
          <w:rFonts w:ascii="Cambria" w:hAnsi="Cambria"/>
          <w:sz w:val="26"/>
          <w:szCs w:val="26"/>
        </w:rPr>
        <w:t>esentation. As you talk about your book, take</w:t>
      </w:r>
      <w:r w:rsidRPr="001B4E4E">
        <w:rPr>
          <w:rFonts w:ascii="Cambria" w:hAnsi="Cambria"/>
          <w:sz w:val="26"/>
          <w:szCs w:val="26"/>
        </w:rPr>
        <w:t xml:space="preserve"> the</w:t>
      </w:r>
      <w:r w:rsidR="0070091B">
        <w:rPr>
          <w:rFonts w:ascii="Cambria" w:hAnsi="Cambria"/>
          <w:sz w:val="26"/>
          <w:szCs w:val="26"/>
        </w:rPr>
        <w:t xml:space="preserve"> items out of the bag and explain their significance to the book.</w:t>
      </w:r>
      <w:r w:rsidRPr="001B4E4E">
        <w:rPr>
          <w:rFonts w:ascii="Cambria" w:hAnsi="Cambria"/>
          <w:sz w:val="26"/>
          <w:szCs w:val="26"/>
        </w:rPr>
        <w:t xml:space="preserve">  You will be presenting this book report to the class.  </w:t>
      </w:r>
      <w:bookmarkStart w:id="0" w:name="_GoBack"/>
      <w:bookmarkEnd w:id="0"/>
    </w:p>
    <w:p w14:paraId="0EBB0976" w14:textId="4C8C8032" w:rsidR="001B4E4E" w:rsidRDefault="001B4E4E" w:rsidP="001B4E4E">
      <w:pPr>
        <w:rPr>
          <w:rFonts w:ascii="Cambria" w:hAnsi="Cambria"/>
          <w:sz w:val="26"/>
          <w:szCs w:val="26"/>
        </w:rPr>
      </w:pPr>
      <w:r>
        <w:rPr>
          <w:rFonts w:ascii="Cambria" w:hAnsi="Cambria"/>
          <w:sz w:val="26"/>
          <w:szCs w:val="26"/>
        </w:rPr>
        <w:t xml:space="preserve">**Please note that copying something word for word from your book or any other sources is plagiarism and is not permitted in the completion of this report.  You must write the report in your own words.  You’ve got this! </w:t>
      </w:r>
    </w:p>
    <w:p w14:paraId="6A1D913A" w14:textId="6B6F427F" w:rsidR="001B4E4E" w:rsidRPr="001B4E4E" w:rsidRDefault="001B4E4E" w:rsidP="001B4E4E">
      <w:pPr>
        <w:rPr>
          <w:rFonts w:ascii="Cambria" w:hAnsi="Cambria"/>
          <w:sz w:val="26"/>
          <w:szCs w:val="26"/>
        </w:rPr>
      </w:pPr>
      <w:r>
        <w:rPr>
          <w:rFonts w:ascii="Cambria" w:hAnsi="Cambria"/>
          <w:sz w:val="26"/>
          <w:szCs w:val="26"/>
        </w:rPr>
        <w:t>DUE DATE: ___________________________________________________</w:t>
      </w:r>
    </w:p>
    <w:p w14:paraId="488CEE90" w14:textId="77777777" w:rsidR="001B4E4E" w:rsidRPr="001B4E4E" w:rsidRDefault="001B4E4E" w:rsidP="001B4E4E">
      <w:pPr>
        <w:rPr>
          <w:rFonts w:ascii="Cambria" w:hAnsi="Cambria"/>
          <w:sz w:val="28"/>
          <w:szCs w:val="28"/>
        </w:rPr>
      </w:pPr>
    </w:p>
    <w:sectPr w:rsidR="001B4E4E" w:rsidRPr="001B4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901D8"/>
    <w:multiLevelType w:val="hybridMultilevel"/>
    <w:tmpl w:val="77021D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30"/>
    <w:rsid w:val="001B4E4E"/>
    <w:rsid w:val="0070091B"/>
    <w:rsid w:val="00955D1E"/>
    <w:rsid w:val="00E11430"/>
    <w:rsid w:val="00FF7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B3C1C"/>
  <w15:chartTrackingRefBased/>
  <w15:docId w15:val="{292D4588-F50A-47F5-8311-C5F660DE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xabay.com/en/brown-paper-grocery-bag-2169219/"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FA5F727001D0499EA8A77FB0CADF87" ma:contentTypeVersion="7" ma:contentTypeDescription="Create a new document." ma:contentTypeScope="" ma:versionID="efb4202709f250c3de77d62b428f542e">
  <xsd:schema xmlns:xsd="http://www.w3.org/2001/XMLSchema" xmlns:xs="http://www.w3.org/2001/XMLSchema" xmlns:p="http://schemas.microsoft.com/office/2006/metadata/properties" xmlns:ns1="http://schemas.microsoft.com/sharepoint/v3" xmlns:ns2="d9d66f61-65f4-4e32-b231-14af10bc914a" targetNamespace="http://schemas.microsoft.com/office/2006/metadata/properties" ma:root="true" ma:fieldsID="dfdb8f48fc503a6e3507e9a5af0fcfc8" ns1:_="" ns2:_="">
    <xsd:import namespace="http://schemas.microsoft.com/sharepoint/v3"/>
    <xsd:import namespace="d9d66f61-65f4-4e32-b231-14af10bc914a"/>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d66f61-65f4-4e32-b231-14af10bc914a" elementFormDefault="qualified">
    <xsd:import namespace="http://schemas.microsoft.com/office/2006/documentManagement/types"/>
    <xsd:import namespace="http://schemas.microsoft.com/office/infopath/2007/PartnerControls"/>
    <xsd:element name="Blog_x0020_Category" ma:index="6" ma:displayName="Blog Category" ma:list="{ab976e46-8b69-48ef-b43a-92841bcbded5}" ma:internalName="Blog_x0020_Category" ma:readOnly="false" ma:showField="Title" ma:web="d9d66f61-65f4-4e32-b231-14af10bc914a">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Blog_x0020_Category xmlns="d9d66f61-65f4-4e32-b231-14af10bc914a">36</Blog_x0020_Category>
    <PublishingStartDate xmlns="http://schemas.microsoft.com/sharepoint/v3" xsi:nil="true"/>
  </documentManagement>
</p:properties>
</file>

<file path=customXml/itemProps1.xml><?xml version="1.0" encoding="utf-8"?>
<ds:datastoreItem xmlns:ds="http://schemas.openxmlformats.org/officeDocument/2006/customXml" ds:itemID="{F5E87DED-753F-47FB-BBC5-C1CEF93D67D1}"/>
</file>

<file path=customXml/itemProps2.xml><?xml version="1.0" encoding="utf-8"?>
<ds:datastoreItem xmlns:ds="http://schemas.openxmlformats.org/officeDocument/2006/customXml" ds:itemID="{58CFDEB9-B255-4A82-BC14-1C952352209D}"/>
</file>

<file path=customXml/itemProps3.xml><?xml version="1.0" encoding="utf-8"?>
<ds:datastoreItem xmlns:ds="http://schemas.openxmlformats.org/officeDocument/2006/customXml" ds:itemID="{DDF481BE-5C8E-4978-A615-B948A3D98AAA}"/>
</file>

<file path=docProps/app.xml><?xml version="1.0" encoding="utf-8"?>
<Properties xmlns="http://schemas.openxmlformats.org/officeDocument/2006/extended-properties" xmlns:vt="http://schemas.openxmlformats.org/officeDocument/2006/docPropsVTypes">
  <Template>Normal</Template>
  <TotalTime>24</TotalTime>
  <Pages>2</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6/7C- Brown Bag Book Report Due - Dec. 17</dc:title>
  <dc:subject/>
  <dc:creator>Stewart-Munn, Lisa    (ASD-W)</dc:creator>
  <cp:keywords/>
  <dc:description/>
  <cp:lastModifiedBy>Robinson, Julie (ASD-W)</cp:lastModifiedBy>
  <cp:revision>2</cp:revision>
  <dcterms:created xsi:type="dcterms:W3CDTF">2019-10-31T18:43:00Z</dcterms:created>
  <dcterms:modified xsi:type="dcterms:W3CDTF">2019-11-13T15:48:00Z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0x010100D0FA5F727001D0499EA8A77FB0CADF87</vt:lpwstr>
  </property>
</Properties>
</file>