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3" w:rsidRPr="008F1FF7" w:rsidRDefault="00206BE3" w:rsidP="00206BE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F1FF7">
        <w:rPr>
          <w:b/>
          <w:sz w:val="28"/>
          <w:szCs w:val="28"/>
          <w:u w:val="single"/>
        </w:rPr>
        <w:t>Sexual Health Services in High Schools Q+A</w:t>
      </w:r>
    </w:p>
    <w:p w:rsidR="002A0964" w:rsidRPr="008F1FF7" w:rsidRDefault="00206BE3">
      <w:pPr>
        <w:rPr>
          <w:b/>
          <w:sz w:val="24"/>
          <w:szCs w:val="24"/>
          <w:u w:val="single"/>
        </w:rPr>
      </w:pPr>
      <w:r w:rsidRPr="008F1FF7">
        <w:rPr>
          <w:b/>
          <w:sz w:val="24"/>
          <w:szCs w:val="24"/>
          <w:u w:val="single"/>
        </w:rPr>
        <w:t>Why provide sexual health</w:t>
      </w:r>
      <w:r w:rsidR="002A0964" w:rsidRPr="008F1FF7">
        <w:rPr>
          <w:b/>
          <w:sz w:val="24"/>
          <w:szCs w:val="24"/>
          <w:u w:val="single"/>
        </w:rPr>
        <w:t xml:space="preserve"> services in the high schools? </w:t>
      </w:r>
    </w:p>
    <w:p w:rsidR="00A35BEB" w:rsidRPr="00B34698" w:rsidRDefault="00A35BEB">
      <w:pPr>
        <w:rPr>
          <w:b/>
          <w:sz w:val="24"/>
          <w:szCs w:val="24"/>
        </w:rPr>
      </w:pPr>
      <w:r w:rsidRPr="00B34698">
        <w:rPr>
          <w:b/>
          <w:sz w:val="24"/>
          <w:szCs w:val="24"/>
        </w:rPr>
        <w:t>Many teens have questions and concerns regarding a number of issues related to Sexual Health.  Having a</w:t>
      </w:r>
      <w:r w:rsidR="00BB7C91">
        <w:rPr>
          <w:b/>
          <w:sz w:val="24"/>
          <w:szCs w:val="24"/>
        </w:rPr>
        <w:t xml:space="preserve">n experienced and knowledgeable </w:t>
      </w:r>
      <w:r w:rsidRPr="00B34698">
        <w:rPr>
          <w:b/>
          <w:sz w:val="24"/>
          <w:szCs w:val="24"/>
        </w:rPr>
        <w:t>Nurse Practitioner</w:t>
      </w:r>
      <w:r w:rsidR="002A0964" w:rsidRPr="00B34698">
        <w:rPr>
          <w:b/>
          <w:sz w:val="24"/>
          <w:szCs w:val="24"/>
        </w:rPr>
        <w:t xml:space="preserve"> (NP)</w:t>
      </w:r>
      <w:r w:rsidRPr="00B34698">
        <w:rPr>
          <w:b/>
          <w:sz w:val="24"/>
          <w:szCs w:val="24"/>
        </w:rPr>
        <w:t xml:space="preserve"> allows teens to access a full scope of services available</w:t>
      </w:r>
      <w:r w:rsidR="002A0964" w:rsidRPr="00B34698">
        <w:rPr>
          <w:b/>
          <w:sz w:val="24"/>
          <w:szCs w:val="24"/>
        </w:rPr>
        <w:t xml:space="preserve"> in their school</w:t>
      </w:r>
      <w:r w:rsidRPr="00B34698">
        <w:rPr>
          <w:b/>
          <w:sz w:val="24"/>
          <w:szCs w:val="24"/>
        </w:rPr>
        <w:t xml:space="preserve"> which can include:</w:t>
      </w:r>
    </w:p>
    <w:p w:rsidR="002A0964" w:rsidRPr="008F1FF7" w:rsidRDefault="00A35BEB" w:rsidP="008F1F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F1FF7">
        <w:rPr>
          <w:b/>
          <w:sz w:val="24"/>
          <w:szCs w:val="24"/>
        </w:rPr>
        <w:t>Sexually Transmitted Infection (STI) testing, treatment</w:t>
      </w:r>
      <w:r w:rsidR="002A0964" w:rsidRPr="008F1FF7">
        <w:rPr>
          <w:b/>
          <w:sz w:val="24"/>
          <w:szCs w:val="24"/>
        </w:rPr>
        <w:t>,</w:t>
      </w:r>
      <w:r w:rsidRPr="008F1FF7">
        <w:rPr>
          <w:b/>
          <w:sz w:val="24"/>
          <w:szCs w:val="24"/>
        </w:rPr>
        <w:t xml:space="preserve"> and prevention</w:t>
      </w:r>
      <w:r w:rsidR="002A0964" w:rsidRPr="008F1FF7">
        <w:rPr>
          <w:b/>
          <w:sz w:val="24"/>
          <w:szCs w:val="24"/>
        </w:rPr>
        <w:t xml:space="preserve"> counselling</w:t>
      </w:r>
    </w:p>
    <w:p w:rsidR="002A0964" w:rsidRPr="00B34698" w:rsidRDefault="002A0964">
      <w:pPr>
        <w:rPr>
          <w:b/>
          <w:sz w:val="24"/>
          <w:szCs w:val="24"/>
        </w:rPr>
      </w:pPr>
      <w:r w:rsidRPr="00B34698">
        <w:rPr>
          <w:b/>
          <w:sz w:val="24"/>
          <w:szCs w:val="24"/>
        </w:rPr>
        <w:t>If treatment for an infection is necessary, the NP can treat the teen in the office</w:t>
      </w:r>
      <w:r w:rsidR="00B34698" w:rsidRPr="00B34698">
        <w:rPr>
          <w:b/>
          <w:sz w:val="24"/>
          <w:szCs w:val="24"/>
        </w:rPr>
        <w:t xml:space="preserve"> or call a prescription to a local pharmacy</w:t>
      </w:r>
      <w:r w:rsidRPr="00B34698">
        <w:rPr>
          <w:b/>
          <w:sz w:val="24"/>
          <w:szCs w:val="24"/>
        </w:rPr>
        <w:t>.  In addition to testing and treatment, education on STI prevention is given as well.</w:t>
      </w:r>
    </w:p>
    <w:p w:rsidR="002A0964" w:rsidRPr="008F1FF7" w:rsidRDefault="00081E1E" w:rsidP="008F1F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1FF7">
        <w:rPr>
          <w:b/>
          <w:sz w:val="24"/>
          <w:szCs w:val="24"/>
        </w:rPr>
        <w:t>Birth Control</w:t>
      </w:r>
    </w:p>
    <w:p w:rsidR="00B34698" w:rsidRPr="00B34698" w:rsidRDefault="00B34698">
      <w:pPr>
        <w:rPr>
          <w:b/>
          <w:sz w:val="24"/>
          <w:szCs w:val="24"/>
        </w:rPr>
      </w:pPr>
      <w:r w:rsidRPr="00B34698">
        <w:rPr>
          <w:b/>
          <w:sz w:val="24"/>
          <w:szCs w:val="24"/>
        </w:rPr>
        <w:t>Pregnancy prevention education is key to ensuring teens are aware of the options they have available to them.  Condoms are available free of charge.  Birth control can</w:t>
      </w:r>
      <w:r>
        <w:rPr>
          <w:b/>
          <w:sz w:val="24"/>
          <w:szCs w:val="24"/>
        </w:rPr>
        <w:t xml:space="preserve"> also be prescribed</w:t>
      </w:r>
      <w:r w:rsidRPr="00B34698">
        <w:rPr>
          <w:b/>
          <w:sz w:val="24"/>
          <w:szCs w:val="24"/>
        </w:rPr>
        <w:t xml:space="preserve">. </w:t>
      </w:r>
      <w:r w:rsidR="00BB7C91">
        <w:rPr>
          <w:b/>
          <w:sz w:val="24"/>
          <w:szCs w:val="24"/>
        </w:rPr>
        <w:t xml:space="preserve"> As with any prescription, safety for the teen is determined after an examination and medical/family history is obtained.</w:t>
      </w:r>
      <w:r w:rsidRPr="00B34698">
        <w:rPr>
          <w:b/>
          <w:sz w:val="24"/>
          <w:szCs w:val="24"/>
        </w:rPr>
        <w:t xml:space="preserve"> </w:t>
      </w:r>
      <w:r w:rsidR="00BB7C91">
        <w:rPr>
          <w:b/>
          <w:sz w:val="24"/>
          <w:szCs w:val="24"/>
        </w:rPr>
        <w:t xml:space="preserve"> </w:t>
      </w:r>
    </w:p>
    <w:p w:rsidR="00081E1E" w:rsidRPr="008F1FF7" w:rsidRDefault="00081E1E" w:rsidP="008F1F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1FF7">
        <w:rPr>
          <w:b/>
          <w:sz w:val="24"/>
          <w:szCs w:val="24"/>
        </w:rPr>
        <w:t>Pregnancy Testing and Options for Care</w:t>
      </w:r>
    </w:p>
    <w:p w:rsidR="00B34698" w:rsidRDefault="002A0964">
      <w:pPr>
        <w:rPr>
          <w:b/>
          <w:sz w:val="24"/>
          <w:szCs w:val="24"/>
        </w:rPr>
      </w:pPr>
      <w:r w:rsidRPr="00B34698">
        <w:rPr>
          <w:b/>
          <w:sz w:val="24"/>
          <w:szCs w:val="24"/>
        </w:rPr>
        <w:t>Teen girls concerned about a possible pregnancy can have a pregnancy test</w:t>
      </w:r>
      <w:r w:rsidR="00B34698" w:rsidRPr="00B34698">
        <w:rPr>
          <w:b/>
          <w:sz w:val="24"/>
          <w:szCs w:val="24"/>
        </w:rPr>
        <w:t>ing</w:t>
      </w:r>
      <w:r w:rsidRPr="00B34698">
        <w:rPr>
          <w:b/>
          <w:sz w:val="24"/>
          <w:szCs w:val="24"/>
        </w:rPr>
        <w:t xml:space="preserve"> complet</w:t>
      </w:r>
      <w:r w:rsidR="00B34698" w:rsidRPr="00B34698">
        <w:rPr>
          <w:b/>
          <w:sz w:val="24"/>
          <w:szCs w:val="24"/>
        </w:rPr>
        <w:t xml:space="preserve">ed by the NP onsite.  Education is key in this situation, screening for STIs and pregnancy prevention </w:t>
      </w:r>
      <w:r w:rsidR="00081E1E">
        <w:rPr>
          <w:b/>
          <w:sz w:val="24"/>
          <w:szCs w:val="24"/>
        </w:rPr>
        <w:t>counselling</w:t>
      </w:r>
      <w:r w:rsidR="00B34698" w:rsidRPr="00B34698">
        <w:rPr>
          <w:b/>
          <w:sz w:val="24"/>
          <w:szCs w:val="24"/>
        </w:rPr>
        <w:t xml:space="preserve"> is given.  Positive test results are managed on a case by case scenario, the teen is given information on all options available to them in a non-judgmental environment</w:t>
      </w:r>
      <w:r w:rsidR="00BB7C91">
        <w:rPr>
          <w:b/>
          <w:sz w:val="24"/>
          <w:szCs w:val="24"/>
        </w:rPr>
        <w:t>.</w:t>
      </w:r>
    </w:p>
    <w:p w:rsidR="00BB7C91" w:rsidRPr="008F1FF7" w:rsidRDefault="00BB7C91" w:rsidP="008F1FF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1FF7">
        <w:rPr>
          <w:b/>
          <w:sz w:val="24"/>
          <w:szCs w:val="24"/>
        </w:rPr>
        <w:t>Sexuality/Gender Identity</w:t>
      </w:r>
    </w:p>
    <w:p w:rsidR="00081E1E" w:rsidRPr="00081E1E" w:rsidRDefault="00BB7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NP can be a source of information for those teens that</w:t>
      </w:r>
      <w:r w:rsidR="00081E1E">
        <w:rPr>
          <w:b/>
          <w:sz w:val="24"/>
          <w:szCs w:val="24"/>
        </w:rPr>
        <w:t xml:space="preserve"> have questions/concerns regarding their</w:t>
      </w:r>
      <w:r>
        <w:rPr>
          <w:b/>
          <w:sz w:val="24"/>
          <w:szCs w:val="24"/>
        </w:rPr>
        <w:t xml:space="preserve"> sexuality and gender identity.</w:t>
      </w:r>
      <w:r w:rsidR="00081E1E">
        <w:rPr>
          <w:b/>
          <w:sz w:val="24"/>
          <w:szCs w:val="24"/>
        </w:rPr>
        <w:t xml:space="preserve"> Teens can know the NP is a professional that can provide confidential and non-judgmental services in a safe space.</w:t>
      </w:r>
    </w:p>
    <w:p w:rsidR="00081E1E" w:rsidRPr="008F1FF7" w:rsidRDefault="00081E1E">
      <w:pPr>
        <w:rPr>
          <w:b/>
          <w:sz w:val="24"/>
          <w:szCs w:val="24"/>
          <w:u w:val="single"/>
        </w:rPr>
      </w:pPr>
      <w:r w:rsidRPr="008F1FF7">
        <w:rPr>
          <w:b/>
          <w:sz w:val="24"/>
          <w:szCs w:val="24"/>
          <w:u w:val="single"/>
        </w:rPr>
        <w:lastRenderedPageBreak/>
        <w:t>Can services be provided to my child if he or she is under the age of 16?</w:t>
      </w:r>
    </w:p>
    <w:p w:rsidR="00825139" w:rsidRPr="00D86BE3" w:rsidRDefault="008F1F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teens are encouraged to discuss sexual health concerns with their parent(s) or guardians by the NP. In some situations this may not be an option for the teen. </w:t>
      </w:r>
      <w:r w:rsidR="003E5FE9">
        <w:rPr>
          <w:b/>
          <w:sz w:val="24"/>
          <w:szCs w:val="24"/>
        </w:rPr>
        <w:t xml:space="preserve">The Government of New Brunswick under the Medical Consent of Minors Act (1976) allows for a medical practitioner such as a NP to provide health care services to teens under the age of 16 without the need for parental consent.  The NP would need to first ensure </w:t>
      </w:r>
      <w:r>
        <w:rPr>
          <w:b/>
          <w:sz w:val="24"/>
          <w:szCs w:val="24"/>
        </w:rPr>
        <w:t xml:space="preserve">their opinion is that </w:t>
      </w:r>
      <w:r w:rsidR="003E5FE9">
        <w:rPr>
          <w:b/>
          <w:sz w:val="24"/>
          <w:szCs w:val="24"/>
        </w:rPr>
        <w:t xml:space="preserve">the minor is capable of understanding the nature and consequences of the treatment and also determine </w:t>
      </w:r>
      <w:r>
        <w:rPr>
          <w:b/>
          <w:sz w:val="24"/>
          <w:szCs w:val="24"/>
        </w:rPr>
        <w:t>that the</w:t>
      </w:r>
      <w:r w:rsidR="003E5FE9">
        <w:rPr>
          <w:b/>
          <w:sz w:val="24"/>
          <w:szCs w:val="24"/>
        </w:rPr>
        <w:t xml:space="preserve"> medical treatment or procedure to be used is in the best interests of the </w:t>
      </w:r>
      <w:r>
        <w:rPr>
          <w:b/>
          <w:sz w:val="24"/>
          <w:szCs w:val="24"/>
        </w:rPr>
        <w:t xml:space="preserve">minor.  </w:t>
      </w:r>
    </w:p>
    <w:sectPr w:rsidR="00825139" w:rsidRPr="00D8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481"/>
    <w:multiLevelType w:val="hybridMultilevel"/>
    <w:tmpl w:val="7C6815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24D6"/>
    <w:multiLevelType w:val="hybridMultilevel"/>
    <w:tmpl w:val="E1BA5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15CA0"/>
    <w:multiLevelType w:val="hybridMultilevel"/>
    <w:tmpl w:val="8EEEB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39"/>
    <w:rsid w:val="00081E1E"/>
    <w:rsid w:val="00164FD3"/>
    <w:rsid w:val="00206BE3"/>
    <w:rsid w:val="00246AB6"/>
    <w:rsid w:val="002A0964"/>
    <w:rsid w:val="002A5D7F"/>
    <w:rsid w:val="003B01C0"/>
    <w:rsid w:val="003E5FE9"/>
    <w:rsid w:val="006229EA"/>
    <w:rsid w:val="00777E0E"/>
    <w:rsid w:val="00825139"/>
    <w:rsid w:val="008F1FF7"/>
    <w:rsid w:val="009926C0"/>
    <w:rsid w:val="00A35BEB"/>
    <w:rsid w:val="00A74A95"/>
    <w:rsid w:val="00B32940"/>
    <w:rsid w:val="00B34698"/>
    <w:rsid w:val="00BB7C91"/>
    <w:rsid w:val="00C630AF"/>
    <w:rsid w:val="00D33F47"/>
    <w:rsid w:val="00D86BE3"/>
    <w:rsid w:val="00D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ECC44-502D-48EA-A5D9-13245316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B58A7-D939-403A-884F-62FC67DFEEC3}"/>
</file>

<file path=customXml/itemProps2.xml><?xml version="1.0" encoding="utf-8"?>
<ds:datastoreItem xmlns:ds="http://schemas.openxmlformats.org/officeDocument/2006/customXml" ds:itemID="{DB708E65-160C-4703-9DE4-7B0A1DB5D995}"/>
</file>

<file path=customXml/itemProps3.xml><?xml version="1.0" encoding="utf-8"?>
<ds:datastoreItem xmlns:ds="http://schemas.openxmlformats.org/officeDocument/2006/customXml" ds:itemID="{0319CD6E-934A-43D0-AC56-A8F76568A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McGill, Alexis (HorizonNB)</dc:creator>
  <cp:lastModifiedBy>Vallis, Dan (ASD-S)</cp:lastModifiedBy>
  <cp:revision>2</cp:revision>
  <dcterms:created xsi:type="dcterms:W3CDTF">2017-03-16T18:22:00Z</dcterms:created>
  <dcterms:modified xsi:type="dcterms:W3CDTF">2017-03-16T18:22:00Z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