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6D8" w:rsidRPr="000F13C2" w:rsidRDefault="002E76D8" w:rsidP="002E76D8">
      <w:pPr>
        <w:jc w:val="center"/>
        <w:rPr>
          <w:rFonts w:ascii="Century Gothic" w:hAnsi="Century Gothic"/>
          <w:b/>
          <w:sz w:val="20"/>
          <w:szCs w:val="20"/>
        </w:rPr>
      </w:pPr>
      <w:bookmarkStart w:id="0" w:name="_GoBack"/>
      <w:bookmarkEnd w:id="0"/>
      <w:r w:rsidRPr="000F13C2">
        <w:rPr>
          <w:rFonts w:ascii="Century Gothic" w:hAnsi="Century Gothic"/>
          <w:b/>
          <w:sz w:val="20"/>
          <w:szCs w:val="20"/>
        </w:rPr>
        <w:t xml:space="preserve">Fairvale Elementary School </w:t>
      </w:r>
      <w:r w:rsidRPr="000F13C2">
        <w:rPr>
          <w:rFonts w:ascii="Century Gothic" w:hAnsi="Century Gothic"/>
          <w:b/>
          <w:sz w:val="20"/>
          <w:szCs w:val="20"/>
        </w:rPr>
        <w:br/>
        <w:t>Parent School Support Committee</w:t>
      </w:r>
      <w:r w:rsidRPr="000F13C2">
        <w:rPr>
          <w:rFonts w:ascii="Century Gothic" w:hAnsi="Century Gothic"/>
          <w:b/>
          <w:sz w:val="20"/>
          <w:szCs w:val="20"/>
        </w:rPr>
        <w:br/>
        <w:t>October 18, 2018</w:t>
      </w:r>
    </w:p>
    <w:p w:rsidR="002E76D8" w:rsidRPr="000F13C2" w:rsidRDefault="002E76D8" w:rsidP="002E76D8">
      <w:pPr>
        <w:pBdr>
          <w:bottom w:val="dotted" w:sz="24" w:space="1" w:color="auto"/>
        </w:pBdr>
        <w:rPr>
          <w:rFonts w:ascii="Century Gothic" w:hAnsi="Century Gothic"/>
          <w:sz w:val="20"/>
          <w:szCs w:val="20"/>
        </w:rPr>
      </w:pPr>
      <w:r w:rsidRPr="000F13C2">
        <w:rPr>
          <w:rFonts w:ascii="Century Gothic" w:hAnsi="Century Gothic"/>
          <w:sz w:val="20"/>
          <w:szCs w:val="20"/>
        </w:rPr>
        <w:t xml:space="preserve">Present: Linda Sherbo (DEC Member), Bonnie Hierlihy (Principal), Sarah Richards (Vice Principal), Jennifer </w:t>
      </w:r>
      <w:r w:rsidR="000F13C2" w:rsidRPr="000F13C2">
        <w:rPr>
          <w:rFonts w:ascii="Century Gothic" w:hAnsi="Century Gothic"/>
          <w:sz w:val="20"/>
          <w:szCs w:val="20"/>
        </w:rPr>
        <w:t xml:space="preserve">Michaud </w:t>
      </w:r>
      <w:r w:rsidRPr="000F13C2">
        <w:rPr>
          <w:rFonts w:ascii="Century Gothic" w:hAnsi="Century Gothic"/>
          <w:sz w:val="20"/>
          <w:szCs w:val="20"/>
        </w:rPr>
        <w:t>(Teacher Representative</w:t>
      </w:r>
      <w:proofErr w:type="gramStart"/>
      <w:r w:rsidRPr="000F13C2">
        <w:rPr>
          <w:rFonts w:ascii="Century Gothic" w:hAnsi="Century Gothic"/>
          <w:sz w:val="20"/>
          <w:szCs w:val="20"/>
        </w:rPr>
        <w:t>)</w:t>
      </w:r>
      <w:proofErr w:type="gramEnd"/>
      <w:r w:rsidRPr="000F13C2">
        <w:rPr>
          <w:rFonts w:ascii="Century Gothic" w:hAnsi="Century Gothic"/>
          <w:sz w:val="20"/>
          <w:szCs w:val="20"/>
        </w:rPr>
        <w:br/>
        <w:t xml:space="preserve">Parents – Emily McGill (Chair), Sharf </w:t>
      </w:r>
      <w:r w:rsidR="00CD0897" w:rsidRPr="000F13C2">
        <w:rPr>
          <w:rFonts w:ascii="Century Gothic" w:hAnsi="Century Gothic"/>
          <w:sz w:val="20"/>
          <w:szCs w:val="20"/>
        </w:rPr>
        <w:t>Chowdhury</w:t>
      </w:r>
      <w:r w:rsidRPr="000F13C2">
        <w:rPr>
          <w:rFonts w:ascii="Century Gothic" w:hAnsi="Century Gothic"/>
          <w:sz w:val="20"/>
          <w:szCs w:val="20"/>
        </w:rPr>
        <w:t xml:space="preserve">, Doug McMillan, </w:t>
      </w:r>
      <w:proofErr w:type="spellStart"/>
      <w:r w:rsidRPr="000F13C2">
        <w:rPr>
          <w:rFonts w:ascii="Century Gothic" w:hAnsi="Century Gothic"/>
          <w:sz w:val="20"/>
          <w:szCs w:val="20"/>
        </w:rPr>
        <w:t>Nela</w:t>
      </w:r>
      <w:proofErr w:type="spellEnd"/>
      <w:r w:rsidRPr="000F13C2">
        <w:rPr>
          <w:rFonts w:ascii="Century Gothic" w:hAnsi="Century Gothic"/>
          <w:sz w:val="20"/>
          <w:szCs w:val="20"/>
        </w:rPr>
        <w:t xml:space="preserve"> </w:t>
      </w:r>
      <w:r w:rsidR="00D6417C" w:rsidRPr="000F13C2">
        <w:rPr>
          <w:rFonts w:ascii="Century Gothic" w:hAnsi="Century Gothic"/>
          <w:sz w:val="20"/>
          <w:szCs w:val="20"/>
        </w:rPr>
        <w:t>Ramirez</w:t>
      </w:r>
      <w:r w:rsidRPr="000F13C2">
        <w:rPr>
          <w:rFonts w:ascii="Century Gothic" w:hAnsi="Century Gothic"/>
          <w:sz w:val="20"/>
          <w:szCs w:val="20"/>
        </w:rPr>
        <w:t xml:space="preserve">, Leah Trevor, Theresa </w:t>
      </w:r>
      <w:r w:rsidR="00CD0897" w:rsidRPr="000F13C2">
        <w:rPr>
          <w:rFonts w:ascii="Century Gothic" w:hAnsi="Century Gothic"/>
          <w:sz w:val="20"/>
          <w:szCs w:val="20"/>
        </w:rPr>
        <w:t>Johnston</w:t>
      </w:r>
      <w:r w:rsidRPr="000F13C2">
        <w:rPr>
          <w:rFonts w:ascii="Century Gothic" w:hAnsi="Century Gothic"/>
          <w:sz w:val="20"/>
          <w:szCs w:val="20"/>
        </w:rPr>
        <w:t>, Angela Little</w:t>
      </w:r>
      <w:r w:rsidRPr="000F13C2">
        <w:rPr>
          <w:rFonts w:ascii="Century Gothic" w:hAnsi="Century Gothic"/>
          <w:sz w:val="20"/>
          <w:szCs w:val="20"/>
        </w:rPr>
        <w:br/>
        <w:t>Parent Regrets – Yulia Roherty (Secretary)</w:t>
      </w:r>
    </w:p>
    <w:p w:rsidR="002E76D8" w:rsidRPr="000F13C2" w:rsidRDefault="002E76D8" w:rsidP="002E76D8">
      <w:pPr>
        <w:rPr>
          <w:rFonts w:ascii="Century Gothic" w:hAnsi="Century Gothic"/>
          <w:sz w:val="20"/>
          <w:szCs w:val="20"/>
        </w:rPr>
      </w:pPr>
      <w:r w:rsidRPr="000F13C2">
        <w:rPr>
          <w:rFonts w:ascii="Century Gothic" w:hAnsi="Century Gothic"/>
          <w:b/>
          <w:sz w:val="20"/>
          <w:szCs w:val="20"/>
        </w:rPr>
        <w:t>Call to Order</w:t>
      </w:r>
      <w:r w:rsidRPr="000F13C2">
        <w:rPr>
          <w:rFonts w:ascii="Century Gothic" w:hAnsi="Century Gothic"/>
          <w:sz w:val="20"/>
          <w:szCs w:val="20"/>
        </w:rPr>
        <w:br/>
      </w:r>
      <w:proofErr w:type="gramStart"/>
      <w:r w:rsidRPr="000F13C2">
        <w:rPr>
          <w:rFonts w:ascii="Century Gothic" w:hAnsi="Century Gothic"/>
          <w:sz w:val="20"/>
          <w:szCs w:val="20"/>
        </w:rPr>
        <w:t>The</w:t>
      </w:r>
      <w:proofErr w:type="gramEnd"/>
      <w:r w:rsidRPr="000F13C2">
        <w:rPr>
          <w:rFonts w:ascii="Century Gothic" w:hAnsi="Century Gothic"/>
          <w:sz w:val="20"/>
          <w:szCs w:val="20"/>
        </w:rPr>
        <w:t xml:space="preserve"> meeting was called to order at 7:30 pm in the Co</w:t>
      </w:r>
      <w:r w:rsidR="00D6417C" w:rsidRPr="000F13C2">
        <w:rPr>
          <w:rFonts w:ascii="Century Gothic" w:hAnsi="Century Gothic"/>
          <w:sz w:val="20"/>
          <w:szCs w:val="20"/>
        </w:rPr>
        <w:t>nference room</w:t>
      </w:r>
      <w:r w:rsidRPr="000F13C2">
        <w:rPr>
          <w:rFonts w:ascii="Century Gothic" w:hAnsi="Century Gothic"/>
          <w:sz w:val="20"/>
          <w:szCs w:val="20"/>
        </w:rPr>
        <w:t xml:space="preserve"> at FES.</w:t>
      </w:r>
    </w:p>
    <w:p w:rsidR="002E76D8" w:rsidRPr="000F13C2" w:rsidRDefault="002E76D8" w:rsidP="002E76D8">
      <w:pPr>
        <w:rPr>
          <w:rFonts w:ascii="Century Gothic" w:hAnsi="Century Gothic"/>
          <w:sz w:val="20"/>
          <w:szCs w:val="20"/>
        </w:rPr>
      </w:pPr>
      <w:r w:rsidRPr="000F13C2">
        <w:rPr>
          <w:rFonts w:ascii="Century Gothic" w:hAnsi="Century Gothic"/>
          <w:b/>
          <w:sz w:val="20"/>
          <w:szCs w:val="20"/>
        </w:rPr>
        <w:t>Introduction of Members</w:t>
      </w:r>
      <w:r w:rsidRPr="000F13C2">
        <w:rPr>
          <w:rFonts w:ascii="Century Gothic" w:hAnsi="Century Gothic"/>
          <w:sz w:val="20"/>
          <w:szCs w:val="20"/>
        </w:rPr>
        <w:br/>
        <w:t xml:space="preserve">Committee members introduced themselves and stated what grades their children were in at FES. </w:t>
      </w:r>
    </w:p>
    <w:p w:rsidR="002E76D8" w:rsidRPr="000F13C2" w:rsidRDefault="002E76D8" w:rsidP="002E76D8">
      <w:pPr>
        <w:rPr>
          <w:rFonts w:ascii="Century Gothic" w:hAnsi="Century Gothic"/>
          <w:b/>
          <w:sz w:val="20"/>
          <w:szCs w:val="20"/>
        </w:rPr>
      </w:pPr>
      <w:r w:rsidRPr="000F13C2">
        <w:rPr>
          <w:rFonts w:ascii="Century Gothic" w:hAnsi="Century Gothic"/>
          <w:b/>
          <w:sz w:val="20"/>
          <w:szCs w:val="20"/>
        </w:rPr>
        <w:t xml:space="preserve">New Business </w:t>
      </w:r>
    </w:p>
    <w:p w:rsidR="002E76D8" w:rsidRPr="000F13C2" w:rsidRDefault="002E76D8" w:rsidP="001377F2">
      <w:pPr>
        <w:pStyle w:val="ListParagraph"/>
        <w:numPr>
          <w:ilvl w:val="0"/>
          <w:numId w:val="2"/>
        </w:numPr>
        <w:rPr>
          <w:rFonts w:ascii="Century Gothic" w:hAnsi="Century Gothic"/>
          <w:b/>
          <w:sz w:val="20"/>
          <w:szCs w:val="20"/>
        </w:rPr>
      </w:pPr>
      <w:r w:rsidRPr="000F13C2">
        <w:rPr>
          <w:rFonts w:ascii="Century Gothic" w:hAnsi="Century Gothic"/>
          <w:b/>
          <w:sz w:val="20"/>
          <w:szCs w:val="20"/>
        </w:rPr>
        <w:t>Overview of role of PSSC</w:t>
      </w:r>
    </w:p>
    <w:p w:rsidR="002E76D8" w:rsidRPr="000F13C2" w:rsidRDefault="002E76D8" w:rsidP="002E76D8">
      <w:pPr>
        <w:pStyle w:val="ListParagraph"/>
        <w:ind w:left="1080"/>
        <w:rPr>
          <w:rFonts w:ascii="Century Gothic" w:hAnsi="Century Gothic"/>
          <w:sz w:val="20"/>
          <w:szCs w:val="20"/>
        </w:rPr>
      </w:pPr>
      <w:r w:rsidRPr="000F13C2">
        <w:rPr>
          <w:rFonts w:ascii="Century Gothic" w:hAnsi="Century Gothic"/>
          <w:sz w:val="20"/>
          <w:szCs w:val="20"/>
        </w:rPr>
        <w:t xml:space="preserve">- </w:t>
      </w:r>
      <w:proofErr w:type="gramStart"/>
      <w:r w:rsidRPr="000F13C2">
        <w:rPr>
          <w:rFonts w:ascii="Century Gothic" w:hAnsi="Century Gothic"/>
          <w:sz w:val="20"/>
          <w:szCs w:val="20"/>
        </w:rPr>
        <w:t>new</w:t>
      </w:r>
      <w:proofErr w:type="gramEnd"/>
      <w:r w:rsidRPr="000F13C2">
        <w:rPr>
          <w:rFonts w:ascii="Century Gothic" w:hAnsi="Century Gothic"/>
          <w:sz w:val="20"/>
          <w:szCs w:val="20"/>
        </w:rPr>
        <w:t xml:space="preserve"> members received their copy of the PSSC member handbook to review</w:t>
      </w:r>
    </w:p>
    <w:p w:rsidR="002E76D8" w:rsidRPr="000F13C2" w:rsidRDefault="002E76D8" w:rsidP="002E76D8">
      <w:pPr>
        <w:pStyle w:val="ListParagraph"/>
        <w:ind w:left="1080"/>
        <w:rPr>
          <w:rFonts w:ascii="Century Gothic" w:hAnsi="Century Gothic"/>
          <w:sz w:val="20"/>
          <w:szCs w:val="20"/>
        </w:rPr>
      </w:pPr>
      <w:r w:rsidRPr="000F13C2">
        <w:rPr>
          <w:rFonts w:ascii="Century Gothic" w:hAnsi="Century Gothic"/>
          <w:sz w:val="20"/>
          <w:szCs w:val="20"/>
        </w:rPr>
        <w:t xml:space="preserve">- </w:t>
      </w:r>
      <w:proofErr w:type="gramStart"/>
      <w:r w:rsidRPr="000F13C2">
        <w:rPr>
          <w:rFonts w:ascii="Century Gothic" w:hAnsi="Century Gothic"/>
          <w:sz w:val="20"/>
          <w:szCs w:val="20"/>
        </w:rPr>
        <w:t>this</w:t>
      </w:r>
      <w:proofErr w:type="gramEnd"/>
      <w:r w:rsidRPr="000F13C2">
        <w:rPr>
          <w:rFonts w:ascii="Century Gothic" w:hAnsi="Century Gothic"/>
          <w:sz w:val="20"/>
          <w:szCs w:val="20"/>
        </w:rPr>
        <w:t xml:space="preserve"> handbook can also be found at </w:t>
      </w:r>
      <w:hyperlink r:id="rId5" w:history="1">
        <w:r w:rsidRPr="000F13C2">
          <w:rPr>
            <w:rStyle w:val="Hyperlink"/>
            <w:rFonts w:ascii="Century Gothic" w:hAnsi="Century Gothic"/>
            <w:sz w:val="20"/>
            <w:szCs w:val="20"/>
          </w:rPr>
          <w:t>http://web1.nbed.nb.ca/sites/ASD-W/PSSC/Documents/PSSC%20Handbook.pdf</w:t>
        </w:r>
      </w:hyperlink>
      <w:r w:rsidRPr="000F13C2">
        <w:rPr>
          <w:rFonts w:ascii="Century Gothic" w:hAnsi="Century Gothic"/>
          <w:sz w:val="20"/>
          <w:szCs w:val="20"/>
        </w:rPr>
        <w:t xml:space="preserve"> </w:t>
      </w:r>
    </w:p>
    <w:p w:rsidR="002E76D8" w:rsidRPr="000F13C2" w:rsidRDefault="002E76D8" w:rsidP="002E76D8">
      <w:pPr>
        <w:pStyle w:val="ListParagraph"/>
        <w:ind w:left="1080"/>
        <w:rPr>
          <w:rFonts w:ascii="Century Gothic" w:hAnsi="Century Gothic"/>
          <w:sz w:val="20"/>
          <w:szCs w:val="20"/>
        </w:rPr>
      </w:pPr>
      <w:r w:rsidRPr="000F13C2">
        <w:rPr>
          <w:rFonts w:ascii="Century Gothic" w:hAnsi="Century Gothic"/>
          <w:sz w:val="20"/>
          <w:szCs w:val="20"/>
        </w:rPr>
        <w:t xml:space="preserve">- </w:t>
      </w:r>
      <w:proofErr w:type="gramStart"/>
      <w:r w:rsidRPr="000F13C2">
        <w:rPr>
          <w:rFonts w:ascii="Century Gothic" w:hAnsi="Century Gothic"/>
          <w:sz w:val="20"/>
          <w:szCs w:val="20"/>
        </w:rPr>
        <w:t>the</w:t>
      </w:r>
      <w:proofErr w:type="gramEnd"/>
      <w:r w:rsidRPr="000F13C2">
        <w:rPr>
          <w:rFonts w:ascii="Century Gothic" w:hAnsi="Century Gothic"/>
          <w:sz w:val="20"/>
          <w:szCs w:val="20"/>
        </w:rPr>
        <w:t xml:space="preserve"> grou</w:t>
      </w:r>
      <w:r w:rsidR="001377F2" w:rsidRPr="000F13C2">
        <w:rPr>
          <w:rFonts w:ascii="Century Gothic" w:hAnsi="Century Gothic"/>
          <w:sz w:val="20"/>
          <w:szCs w:val="20"/>
        </w:rPr>
        <w:t xml:space="preserve">p also completed the exercise “Whose Job is it Anyways”.  They reviewed the role of the PSSC, the Principal and the Superintendent  </w:t>
      </w:r>
    </w:p>
    <w:p w:rsidR="001377F2" w:rsidRPr="000F13C2" w:rsidRDefault="002E76D8" w:rsidP="002E76D8">
      <w:pPr>
        <w:rPr>
          <w:rFonts w:ascii="Century Gothic" w:hAnsi="Century Gothic"/>
          <w:b/>
          <w:sz w:val="20"/>
          <w:szCs w:val="20"/>
        </w:rPr>
      </w:pPr>
      <w:r w:rsidRPr="000F13C2">
        <w:rPr>
          <w:rFonts w:ascii="Century Gothic" w:hAnsi="Century Gothic"/>
          <w:b/>
          <w:sz w:val="20"/>
          <w:szCs w:val="20"/>
        </w:rPr>
        <w:t>b.</w:t>
      </w:r>
      <w:r w:rsidRPr="000F13C2">
        <w:rPr>
          <w:rFonts w:ascii="Century Gothic" w:hAnsi="Century Gothic"/>
          <w:b/>
          <w:sz w:val="20"/>
          <w:szCs w:val="20"/>
        </w:rPr>
        <w:tab/>
        <w:t>Declaration</w:t>
      </w:r>
      <w:r w:rsidR="001377F2" w:rsidRPr="000F13C2">
        <w:rPr>
          <w:rFonts w:ascii="Century Gothic" w:hAnsi="Century Gothic"/>
          <w:b/>
          <w:sz w:val="20"/>
          <w:szCs w:val="20"/>
        </w:rPr>
        <w:br/>
      </w:r>
      <w:r w:rsidR="001377F2" w:rsidRPr="000F13C2">
        <w:rPr>
          <w:rFonts w:ascii="Century Gothic" w:hAnsi="Century Gothic"/>
          <w:b/>
          <w:sz w:val="20"/>
          <w:szCs w:val="20"/>
        </w:rPr>
        <w:tab/>
      </w:r>
      <w:r w:rsidR="001377F2" w:rsidRPr="000F13C2">
        <w:rPr>
          <w:rFonts w:ascii="Century Gothic" w:hAnsi="Century Gothic"/>
          <w:sz w:val="20"/>
          <w:szCs w:val="20"/>
        </w:rPr>
        <w:t>- PSSC members completed their declaration of membership with the PSSC</w:t>
      </w:r>
      <w:r w:rsidR="001377F2" w:rsidRPr="000F13C2">
        <w:rPr>
          <w:rFonts w:ascii="Century Gothic" w:hAnsi="Century Gothic"/>
          <w:b/>
          <w:sz w:val="20"/>
          <w:szCs w:val="20"/>
        </w:rPr>
        <w:tab/>
      </w:r>
    </w:p>
    <w:p w:rsidR="001377F2" w:rsidRPr="000F13C2" w:rsidRDefault="002E76D8" w:rsidP="001377F2">
      <w:pPr>
        <w:ind w:left="720" w:hanging="720"/>
        <w:rPr>
          <w:rFonts w:ascii="Century Gothic" w:hAnsi="Century Gothic"/>
          <w:sz w:val="20"/>
          <w:szCs w:val="20"/>
        </w:rPr>
      </w:pPr>
      <w:r w:rsidRPr="000F13C2">
        <w:rPr>
          <w:rFonts w:ascii="Century Gothic" w:hAnsi="Century Gothic"/>
          <w:b/>
          <w:sz w:val="20"/>
          <w:szCs w:val="20"/>
        </w:rPr>
        <w:t>c.</w:t>
      </w:r>
      <w:r w:rsidRPr="000F13C2">
        <w:rPr>
          <w:rFonts w:ascii="Century Gothic" w:hAnsi="Century Gothic"/>
          <w:b/>
          <w:sz w:val="20"/>
          <w:szCs w:val="20"/>
        </w:rPr>
        <w:tab/>
        <w:t>Ends policies to discuss</w:t>
      </w:r>
      <w:r w:rsidR="001377F2" w:rsidRPr="000F13C2">
        <w:rPr>
          <w:rFonts w:ascii="Century Gothic" w:hAnsi="Century Gothic"/>
          <w:b/>
          <w:sz w:val="20"/>
          <w:szCs w:val="20"/>
        </w:rPr>
        <w:br/>
      </w:r>
      <w:r w:rsidR="001377F2" w:rsidRPr="000F13C2">
        <w:rPr>
          <w:rFonts w:ascii="Century Gothic" w:hAnsi="Century Gothic"/>
          <w:sz w:val="20"/>
          <w:szCs w:val="20"/>
        </w:rPr>
        <w:t>-</w:t>
      </w:r>
      <w:r w:rsidR="00A24540" w:rsidRPr="000F13C2">
        <w:rPr>
          <w:rFonts w:ascii="Century Gothic" w:hAnsi="Century Gothic"/>
          <w:sz w:val="20"/>
          <w:szCs w:val="20"/>
        </w:rPr>
        <w:t xml:space="preserve"> A</w:t>
      </w:r>
      <w:r w:rsidR="001377F2" w:rsidRPr="000F13C2">
        <w:rPr>
          <w:rFonts w:ascii="Century Gothic" w:hAnsi="Century Gothic"/>
          <w:sz w:val="20"/>
          <w:szCs w:val="20"/>
        </w:rPr>
        <w:t>ligned with the 10 Year Provincial Education Plan and District Education Plan and targeted for FES</w:t>
      </w:r>
      <w:r w:rsidR="00A24540" w:rsidRPr="000F13C2">
        <w:rPr>
          <w:rFonts w:ascii="Century Gothic" w:hAnsi="Century Gothic"/>
          <w:sz w:val="20"/>
          <w:szCs w:val="20"/>
        </w:rPr>
        <w:t>.</w:t>
      </w:r>
      <w:r w:rsidR="001377F2" w:rsidRPr="000F13C2">
        <w:rPr>
          <w:rFonts w:ascii="Century Gothic" w:hAnsi="Century Gothic"/>
          <w:sz w:val="20"/>
          <w:szCs w:val="20"/>
        </w:rPr>
        <w:br/>
        <w:t xml:space="preserve">- </w:t>
      </w:r>
      <w:r w:rsidR="00A24540" w:rsidRPr="000F13C2">
        <w:rPr>
          <w:rFonts w:ascii="Century Gothic" w:hAnsi="Century Gothic"/>
          <w:sz w:val="20"/>
          <w:szCs w:val="20"/>
        </w:rPr>
        <w:t>A</w:t>
      </w:r>
      <w:r w:rsidR="001377F2" w:rsidRPr="000F13C2">
        <w:rPr>
          <w:rFonts w:ascii="Century Gothic" w:hAnsi="Century Gothic"/>
          <w:sz w:val="20"/>
          <w:szCs w:val="20"/>
        </w:rPr>
        <w:t xml:space="preserve"> new Ends policy is #6 related to critical thinking and developing global competencies</w:t>
      </w:r>
      <w:r w:rsidR="00A24540" w:rsidRPr="000F13C2">
        <w:rPr>
          <w:rFonts w:ascii="Century Gothic" w:hAnsi="Century Gothic"/>
          <w:sz w:val="20"/>
          <w:szCs w:val="20"/>
        </w:rPr>
        <w:t>.</w:t>
      </w:r>
      <w:r w:rsidR="001377F2" w:rsidRPr="000F13C2">
        <w:rPr>
          <w:rFonts w:ascii="Century Gothic" w:hAnsi="Century Gothic"/>
          <w:sz w:val="20"/>
          <w:szCs w:val="20"/>
        </w:rPr>
        <w:br/>
        <w:t xml:space="preserve">- </w:t>
      </w:r>
      <w:r w:rsidR="00A24540" w:rsidRPr="000F13C2">
        <w:rPr>
          <w:rFonts w:ascii="Century Gothic" w:hAnsi="Century Gothic"/>
          <w:sz w:val="20"/>
          <w:szCs w:val="20"/>
        </w:rPr>
        <w:t>I</w:t>
      </w:r>
      <w:r w:rsidR="001377F2" w:rsidRPr="000F13C2">
        <w:rPr>
          <w:rFonts w:ascii="Century Gothic" w:hAnsi="Century Gothic"/>
          <w:sz w:val="20"/>
          <w:szCs w:val="20"/>
        </w:rPr>
        <w:t>n light of this new policy, FES will be working to gain grants for the development of a garden in the back of the school</w:t>
      </w:r>
      <w:r w:rsidR="00A24540" w:rsidRPr="000F13C2">
        <w:rPr>
          <w:rFonts w:ascii="Century Gothic" w:hAnsi="Century Gothic"/>
          <w:sz w:val="20"/>
          <w:szCs w:val="20"/>
        </w:rPr>
        <w:t>.</w:t>
      </w:r>
      <w:r w:rsidR="001377F2" w:rsidRPr="000F13C2">
        <w:rPr>
          <w:rFonts w:ascii="Century Gothic" w:hAnsi="Century Gothic"/>
          <w:sz w:val="20"/>
          <w:szCs w:val="20"/>
        </w:rPr>
        <w:br/>
        <w:t>- 21</w:t>
      </w:r>
      <w:r w:rsidR="001377F2" w:rsidRPr="000F13C2">
        <w:rPr>
          <w:rFonts w:ascii="Century Gothic" w:hAnsi="Century Gothic"/>
          <w:sz w:val="20"/>
          <w:szCs w:val="20"/>
          <w:vertAlign w:val="superscript"/>
        </w:rPr>
        <w:t>st</w:t>
      </w:r>
      <w:r w:rsidR="001377F2" w:rsidRPr="000F13C2">
        <w:rPr>
          <w:rFonts w:ascii="Century Gothic" w:hAnsi="Century Gothic"/>
          <w:sz w:val="20"/>
          <w:szCs w:val="20"/>
        </w:rPr>
        <w:t xml:space="preserve"> century skills are </w:t>
      </w:r>
      <w:r w:rsidR="00A24540" w:rsidRPr="000F13C2">
        <w:rPr>
          <w:rFonts w:ascii="Century Gothic" w:hAnsi="Century Gothic"/>
          <w:sz w:val="20"/>
          <w:szCs w:val="20"/>
        </w:rPr>
        <w:t>important</w:t>
      </w:r>
      <w:r w:rsidR="001377F2" w:rsidRPr="000F13C2">
        <w:rPr>
          <w:rFonts w:ascii="Century Gothic" w:hAnsi="Century Gothic"/>
          <w:sz w:val="20"/>
          <w:szCs w:val="20"/>
        </w:rPr>
        <w:t xml:space="preserve"> to the administration of FES</w:t>
      </w:r>
      <w:r w:rsidR="00A24540" w:rsidRPr="000F13C2">
        <w:rPr>
          <w:rFonts w:ascii="Century Gothic" w:hAnsi="Century Gothic"/>
          <w:sz w:val="20"/>
          <w:szCs w:val="20"/>
        </w:rPr>
        <w:t>.</w:t>
      </w:r>
      <w:r w:rsidR="001377F2" w:rsidRPr="000F13C2">
        <w:rPr>
          <w:rFonts w:ascii="Century Gothic" w:hAnsi="Century Gothic"/>
          <w:sz w:val="20"/>
          <w:szCs w:val="20"/>
        </w:rPr>
        <w:br/>
        <w:t>- The ultimate goal is to</w:t>
      </w:r>
      <w:r w:rsidR="00D6417C" w:rsidRPr="000F13C2">
        <w:rPr>
          <w:rFonts w:ascii="Century Gothic" w:hAnsi="Century Gothic"/>
          <w:sz w:val="20"/>
          <w:szCs w:val="20"/>
        </w:rPr>
        <w:t xml:space="preserve"> increase student</w:t>
      </w:r>
      <w:r w:rsidR="001377F2" w:rsidRPr="000F13C2">
        <w:rPr>
          <w:rFonts w:ascii="Century Gothic" w:hAnsi="Century Gothic"/>
          <w:sz w:val="20"/>
          <w:szCs w:val="20"/>
        </w:rPr>
        <w:t xml:space="preserve"> engage</w:t>
      </w:r>
      <w:r w:rsidR="00D6417C" w:rsidRPr="000F13C2">
        <w:rPr>
          <w:rFonts w:ascii="Century Gothic" w:hAnsi="Century Gothic"/>
          <w:sz w:val="20"/>
          <w:szCs w:val="20"/>
        </w:rPr>
        <w:t>ment through inquiry and experiential learning.</w:t>
      </w:r>
      <w:r w:rsidR="001377F2" w:rsidRPr="000F13C2">
        <w:rPr>
          <w:rFonts w:ascii="Century Gothic" w:hAnsi="Century Gothic"/>
          <w:sz w:val="20"/>
          <w:szCs w:val="20"/>
        </w:rPr>
        <w:t xml:space="preserve"> </w:t>
      </w:r>
    </w:p>
    <w:p w:rsidR="00D6417C" w:rsidRPr="000F13C2" w:rsidRDefault="002E76D8" w:rsidP="00A24540">
      <w:pPr>
        <w:ind w:left="720"/>
        <w:rPr>
          <w:rFonts w:ascii="Century Gothic" w:hAnsi="Century Gothic"/>
          <w:sz w:val="20"/>
          <w:szCs w:val="20"/>
        </w:rPr>
      </w:pPr>
      <w:r w:rsidRPr="000F13C2">
        <w:rPr>
          <w:rFonts w:ascii="Century Gothic" w:hAnsi="Century Gothic"/>
          <w:b/>
          <w:sz w:val="20"/>
          <w:szCs w:val="20"/>
        </w:rPr>
        <w:t>d.</w:t>
      </w:r>
      <w:r w:rsidRPr="000F13C2">
        <w:rPr>
          <w:rFonts w:ascii="Century Gothic" w:hAnsi="Century Gothic"/>
          <w:b/>
          <w:sz w:val="20"/>
          <w:szCs w:val="20"/>
        </w:rPr>
        <w:tab/>
        <w:t xml:space="preserve">Policy 711 – Healthier School Foods </w:t>
      </w:r>
      <w:r w:rsidR="00871742" w:rsidRPr="000F13C2">
        <w:rPr>
          <w:rFonts w:ascii="Century Gothic" w:hAnsi="Century Gothic"/>
          <w:b/>
          <w:sz w:val="20"/>
          <w:szCs w:val="20"/>
        </w:rPr>
        <w:br/>
      </w:r>
      <w:hyperlink r:id="rId6" w:history="1">
        <w:r w:rsidR="00871742" w:rsidRPr="000F13C2">
          <w:rPr>
            <w:rStyle w:val="Hyperlink"/>
            <w:rFonts w:ascii="Century Gothic" w:hAnsi="Century Gothic"/>
            <w:sz w:val="20"/>
            <w:szCs w:val="20"/>
          </w:rPr>
          <w:t>https://www2.gnb.ca/content/dam/gnb/Departments/ed/pdf/K12/policies-politiques/e/711A.pdf</w:t>
        </w:r>
      </w:hyperlink>
      <w:r w:rsidR="00871742" w:rsidRPr="000F13C2">
        <w:rPr>
          <w:rFonts w:ascii="Century Gothic" w:hAnsi="Century Gothic"/>
          <w:sz w:val="20"/>
          <w:szCs w:val="20"/>
        </w:rPr>
        <w:t xml:space="preserve"> </w:t>
      </w:r>
      <w:r w:rsidR="001377F2" w:rsidRPr="000F13C2">
        <w:rPr>
          <w:rFonts w:ascii="Century Gothic" w:hAnsi="Century Gothic"/>
          <w:sz w:val="20"/>
          <w:szCs w:val="20"/>
        </w:rPr>
        <w:br/>
        <w:t xml:space="preserve">- </w:t>
      </w:r>
      <w:r w:rsidR="00A24540" w:rsidRPr="000F13C2">
        <w:rPr>
          <w:rFonts w:ascii="Century Gothic" w:hAnsi="Century Gothic"/>
          <w:sz w:val="20"/>
          <w:szCs w:val="20"/>
        </w:rPr>
        <w:t>T</w:t>
      </w:r>
      <w:r w:rsidR="001377F2" w:rsidRPr="000F13C2">
        <w:rPr>
          <w:rFonts w:ascii="Century Gothic" w:hAnsi="Century Gothic"/>
          <w:sz w:val="20"/>
          <w:szCs w:val="20"/>
        </w:rPr>
        <w:t xml:space="preserve">his item was added to the </w:t>
      </w:r>
      <w:r w:rsidR="00A24540" w:rsidRPr="000F13C2">
        <w:rPr>
          <w:rFonts w:ascii="Century Gothic" w:hAnsi="Century Gothic"/>
          <w:sz w:val="20"/>
          <w:szCs w:val="20"/>
        </w:rPr>
        <w:t>agenda,</w:t>
      </w:r>
      <w:r w:rsidR="00D6417C" w:rsidRPr="000F13C2">
        <w:rPr>
          <w:rFonts w:ascii="Century Gothic" w:hAnsi="Century Gothic"/>
          <w:sz w:val="20"/>
          <w:szCs w:val="20"/>
        </w:rPr>
        <w:t xml:space="preserve"> as this policy was updated on May </w:t>
      </w:r>
      <w:proofErr w:type="gramStart"/>
      <w:r w:rsidR="00D6417C" w:rsidRPr="000F13C2">
        <w:rPr>
          <w:rFonts w:ascii="Century Gothic" w:hAnsi="Century Gothic"/>
          <w:sz w:val="20"/>
          <w:szCs w:val="20"/>
        </w:rPr>
        <w:t>31</w:t>
      </w:r>
      <w:r w:rsidR="00D6417C" w:rsidRPr="000F13C2">
        <w:rPr>
          <w:rFonts w:ascii="Century Gothic" w:hAnsi="Century Gothic"/>
          <w:sz w:val="20"/>
          <w:szCs w:val="20"/>
          <w:vertAlign w:val="superscript"/>
        </w:rPr>
        <w:t>st</w:t>
      </w:r>
      <w:proofErr w:type="gramEnd"/>
      <w:r w:rsidR="00D6417C" w:rsidRPr="000F13C2">
        <w:rPr>
          <w:rFonts w:ascii="Century Gothic" w:hAnsi="Century Gothic"/>
          <w:sz w:val="20"/>
          <w:szCs w:val="20"/>
        </w:rPr>
        <w:t>, 2018</w:t>
      </w:r>
    </w:p>
    <w:p w:rsidR="00A24540" w:rsidRPr="000F13C2" w:rsidRDefault="001377F2" w:rsidP="00A24540">
      <w:pPr>
        <w:ind w:left="720"/>
        <w:rPr>
          <w:rFonts w:ascii="Century Gothic" w:hAnsi="Century Gothic"/>
          <w:sz w:val="20"/>
          <w:szCs w:val="20"/>
        </w:rPr>
      </w:pPr>
      <w:r w:rsidRPr="000F13C2">
        <w:rPr>
          <w:rFonts w:ascii="Century Gothic" w:hAnsi="Century Gothic"/>
          <w:sz w:val="20"/>
          <w:szCs w:val="20"/>
        </w:rPr>
        <w:t>- Principal, Bonnie Hierlihy, gave an overview about the ne</w:t>
      </w:r>
      <w:r w:rsidR="00A24540" w:rsidRPr="000F13C2">
        <w:rPr>
          <w:rFonts w:ascii="Century Gothic" w:hAnsi="Century Gothic"/>
          <w:sz w:val="20"/>
          <w:szCs w:val="20"/>
        </w:rPr>
        <w:t>w policy.</w:t>
      </w:r>
      <w:r w:rsidRPr="000F13C2">
        <w:rPr>
          <w:rFonts w:ascii="Century Gothic" w:hAnsi="Century Gothic"/>
          <w:sz w:val="20"/>
          <w:szCs w:val="20"/>
        </w:rPr>
        <w:br/>
      </w:r>
      <w:r w:rsidR="00A24540" w:rsidRPr="000F13C2">
        <w:rPr>
          <w:rFonts w:ascii="Century Gothic" w:hAnsi="Century Gothic"/>
          <w:sz w:val="20"/>
          <w:szCs w:val="20"/>
        </w:rPr>
        <w:t xml:space="preserve">- </w:t>
      </w:r>
      <w:r w:rsidRPr="000F13C2">
        <w:rPr>
          <w:rFonts w:ascii="Century Gothic" w:hAnsi="Century Gothic"/>
          <w:sz w:val="20"/>
          <w:szCs w:val="20"/>
        </w:rPr>
        <w:t xml:space="preserve">FES actively started planning for the policy change in </w:t>
      </w:r>
      <w:r w:rsidR="00D6417C" w:rsidRPr="000F13C2">
        <w:rPr>
          <w:rFonts w:ascii="Century Gothic" w:hAnsi="Century Gothic"/>
          <w:sz w:val="20"/>
          <w:szCs w:val="20"/>
        </w:rPr>
        <w:t>the spring of</w:t>
      </w:r>
      <w:r w:rsidRPr="000F13C2">
        <w:rPr>
          <w:rFonts w:ascii="Century Gothic" w:hAnsi="Century Gothic"/>
          <w:sz w:val="20"/>
          <w:szCs w:val="20"/>
        </w:rPr>
        <w:t xml:space="preserve"> 2018 by working with the healthy lunch committee and the vendors.  There was a review of the hot lunch foods and their level of sugars, saturated fats and sodium.  </w:t>
      </w:r>
      <w:r w:rsidR="00A24540" w:rsidRPr="000F13C2">
        <w:rPr>
          <w:rFonts w:ascii="Century Gothic" w:hAnsi="Century Gothic"/>
          <w:sz w:val="20"/>
          <w:szCs w:val="20"/>
        </w:rPr>
        <w:t xml:space="preserve">Some vendors could adapt and serve the students and other could not so they are not working with FES this year. </w:t>
      </w:r>
      <w:r w:rsidR="00A24540" w:rsidRPr="000F13C2">
        <w:rPr>
          <w:rFonts w:ascii="Century Gothic" w:hAnsi="Century Gothic"/>
          <w:sz w:val="20"/>
          <w:szCs w:val="20"/>
        </w:rPr>
        <w:br/>
      </w:r>
      <w:r w:rsidRPr="000F13C2">
        <w:rPr>
          <w:rFonts w:ascii="Century Gothic" w:hAnsi="Century Gothic"/>
          <w:sz w:val="20"/>
          <w:szCs w:val="20"/>
        </w:rPr>
        <w:t xml:space="preserve"> </w:t>
      </w:r>
      <w:r w:rsidR="00A24540" w:rsidRPr="000F13C2">
        <w:rPr>
          <w:rFonts w:ascii="Century Gothic" w:hAnsi="Century Gothic"/>
          <w:sz w:val="20"/>
          <w:szCs w:val="20"/>
        </w:rPr>
        <w:t xml:space="preserve">- A new requirement this year is that </w:t>
      </w:r>
      <w:r w:rsidR="00D6417C" w:rsidRPr="000F13C2">
        <w:rPr>
          <w:rFonts w:ascii="Century Gothic" w:hAnsi="Century Gothic"/>
          <w:sz w:val="20"/>
          <w:szCs w:val="20"/>
        </w:rPr>
        <w:t>schools must offer complete meals (including</w:t>
      </w:r>
      <w:r w:rsidR="00A24540" w:rsidRPr="000F13C2">
        <w:rPr>
          <w:rFonts w:ascii="Century Gothic" w:hAnsi="Century Gothic"/>
          <w:sz w:val="20"/>
          <w:szCs w:val="20"/>
        </w:rPr>
        <w:t xml:space="preserve"> a grain, a protein, dairy and a fruit and vegetable</w:t>
      </w:r>
      <w:r w:rsidR="00D6417C" w:rsidRPr="000F13C2">
        <w:rPr>
          <w:rFonts w:ascii="Century Gothic" w:hAnsi="Century Gothic"/>
          <w:sz w:val="20"/>
          <w:szCs w:val="20"/>
        </w:rPr>
        <w:t>)</w:t>
      </w:r>
      <w:r w:rsidR="00A24540" w:rsidRPr="000F13C2">
        <w:rPr>
          <w:rFonts w:ascii="Century Gothic" w:hAnsi="Century Gothic"/>
          <w:sz w:val="20"/>
          <w:szCs w:val="20"/>
        </w:rPr>
        <w:t xml:space="preserve">.   </w:t>
      </w:r>
      <w:proofErr w:type="spellStart"/>
      <w:r w:rsidR="00A24540" w:rsidRPr="000F13C2">
        <w:rPr>
          <w:rFonts w:ascii="Century Gothic" w:hAnsi="Century Gothic"/>
          <w:sz w:val="20"/>
          <w:szCs w:val="20"/>
        </w:rPr>
        <w:t>Nela’s</w:t>
      </w:r>
      <w:proofErr w:type="spellEnd"/>
      <w:r w:rsidR="00A24540" w:rsidRPr="000F13C2">
        <w:rPr>
          <w:rFonts w:ascii="Century Gothic" w:hAnsi="Century Gothic"/>
          <w:sz w:val="20"/>
          <w:szCs w:val="20"/>
        </w:rPr>
        <w:t xml:space="preserve"> Kitchen is a new vendor with FES and </w:t>
      </w:r>
      <w:proofErr w:type="gramStart"/>
      <w:r w:rsidR="00A24540" w:rsidRPr="000F13C2">
        <w:rPr>
          <w:rFonts w:ascii="Century Gothic" w:hAnsi="Century Gothic"/>
          <w:sz w:val="20"/>
          <w:szCs w:val="20"/>
        </w:rPr>
        <w:t>is well received</w:t>
      </w:r>
      <w:proofErr w:type="gramEnd"/>
      <w:r w:rsidR="00A24540" w:rsidRPr="000F13C2">
        <w:rPr>
          <w:rFonts w:ascii="Century Gothic" w:hAnsi="Century Gothic"/>
          <w:sz w:val="20"/>
          <w:szCs w:val="20"/>
        </w:rPr>
        <w:t>.</w:t>
      </w:r>
      <w:r w:rsidR="00A24540" w:rsidRPr="000F13C2">
        <w:rPr>
          <w:rFonts w:ascii="Century Gothic" w:hAnsi="Century Gothic"/>
          <w:sz w:val="20"/>
          <w:szCs w:val="20"/>
        </w:rPr>
        <w:br/>
        <w:t xml:space="preserve">- Also, </w:t>
      </w:r>
      <w:r w:rsidR="00D6417C" w:rsidRPr="000F13C2">
        <w:rPr>
          <w:rFonts w:ascii="Century Gothic" w:hAnsi="Century Gothic"/>
          <w:sz w:val="20"/>
          <w:szCs w:val="20"/>
        </w:rPr>
        <w:t xml:space="preserve">based on the end of year survey in June parents requested gluten free and vegetarian </w:t>
      </w:r>
      <w:proofErr w:type="gramStart"/>
      <w:r w:rsidR="00D6417C" w:rsidRPr="000F13C2">
        <w:rPr>
          <w:rFonts w:ascii="Century Gothic" w:hAnsi="Century Gothic"/>
          <w:sz w:val="20"/>
          <w:szCs w:val="20"/>
        </w:rPr>
        <w:lastRenderedPageBreak/>
        <w:t>options which are available</w:t>
      </w:r>
      <w:proofErr w:type="gramEnd"/>
      <w:r w:rsidR="00D6417C" w:rsidRPr="000F13C2">
        <w:rPr>
          <w:rFonts w:ascii="Century Gothic" w:hAnsi="Century Gothic"/>
          <w:sz w:val="20"/>
          <w:szCs w:val="20"/>
        </w:rPr>
        <w:t xml:space="preserve"> most days</w:t>
      </w:r>
      <w:r w:rsidR="00A24540" w:rsidRPr="000F13C2">
        <w:rPr>
          <w:rFonts w:ascii="Century Gothic" w:hAnsi="Century Gothic"/>
          <w:sz w:val="20"/>
          <w:szCs w:val="20"/>
        </w:rPr>
        <w:br/>
        <w:t>- The FES administration is excited at where we are for offerings.</w:t>
      </w:r>
      <w:r w:rsidR="00A24540" w:rsidRPr="000F13C2">
        <w:rPr>
          <w:rFonts w:ascii="Century Gothic" w:hAnsi="Century Gothic"/>
          <w:sz w:val="20"/>
          <w:szCs w:val="20"/>
        </w:rPr>
        <w:br/>
      </w:r>
      <w:proofErr w:type="gramStart"/>
      <w:r w:rsidR="00A24540" w:rsidRPr="000F13C2">
        <w:rPr>
          <w:rFonts w:ascii="Century Gothic" w:hAnsi="Century Gothic"/>
          <w:sz w:val="20"/>
          <w:szCs w:val="20"/>
        </w:rPr>
        <w:t>- Overall, there has been very little negative feedback from parents with the exception that some parents have stated that meals are more expensive than they have been in the past.</w:t>
      </w:r>
      <w:proofErr w:type="gramEnd"/>
      <w:r w:rsidR="00A24540" w:rsidRPr="000F13C2">
        <w:rPr>
          <w:rFonts w:ascii="Century Gothic" w:hAnsi="Century Gothic"/>
          <w:sz w:val="20"/>
          <w:szCs w:val="20"/>
        </w:rPr>
        <w:t xml:space="preserve">  </w:t>
      </w:r>
      <w:r w:rsidR="00A24540" w:rsidRPr="000F13C2">
        <w:rPr>
          <w:rFonts w:ascii="Century Gothic" w:hAnsi="Century Gothic"/>
          <w:sz w:val="20"/>
          <w:szCs w:val="20"/>
        </w:rPr>
        <w:br/>
        <w:t>- DEC Member, Linda Sherbo, also contributed to the conversation by emphasizing the need to monitor the time it is taking administration to bring together the new meals.</w:t>
      </w:r>
      <w:r w:rsidR="00A24540" w:rsidRPr="000F13C2">
        <w:rPr>
          <w:rFonts w:ascii="Century Gothic" w:hAnsi="Century Gothic"/>
          <w:sz w:val="20"/>
          <w:szCs w:val="20"/>
        </w:rPr>
        <w:br/>
        <w:t xml:space="preserve">- She also reminded the group that this is a transitional policy; meaning that feedback </w:t>
      </w:r>
      <w:proofErr w:type="gramStart"/>
      <w:r w:rsidR="00A24540" w:rsidRPr="000F13C2">
        <w:rPr>
          <w:rFonts w:ascii="Century Gothic" w:hAnsi="Century Gothic"/>
          <w:sz w:val="20"/>
          <w:szCs w:val="20"/>
        </w:rPr>
        <w:t>is being collected</w:t>
      </w:r>
      <w:proofErr w:type="gramEnd"/>
      <w:r w:rsidR="00A24540" w:rsidRPr="000F13C2">
        <w:rPr>
          <w:rFonts w:ascii="Century Gothic" w:hAnsi="Century Gothic"/>
          <w:sz w:val="20"/>
          <w:szCs w:val="20"/>
        </w:rPr>
        <w:t xml:space="preserve"> on what is working and what is not working.  </w:t>
      </w:r>
      <w:r w:rsidR="00D6417C" w:rsidRPr="000F13C2">
        <w:rPr>
          <w:rFonts w:ascii="Century Gothic" w:hAnsi="Century Gothic"/>
          <w:sz w:val="20"/>
          <w:szCs w:val="20"/>
        </w:rPr>
        <w:t xml:space="preserve">Feedback from PSSCs </w:t>
      </w:r>
      <w:proofErr w:type="gramStart"/>
      <w:r w:rsidR="00D6417C" w:rsidRPr="000F13C2">
        <w:rPr>
          <w:rFonts w:ascii="Century Gothic" w:hAnsi="Century Gothic"/>
          <w:sz w:val="20"/>
          <w:szCs w:val="20"/>
        </w:rPr>
        <w:t>will be shared</w:t>
      </w:r>
      <w:proofErr w:type="gramEnd"/>
      <w:r w:rsidR="00D6417C" w:rsidRPr="000F13C2">
        <w:rPr>
          <w:rFonts w:ascii="Century Gothic" w:hAnsi="Century Gothic"/>
          <w:sz w:val="20"/>
          <w:szCs w:val="20"/>
        </w:rPr>
        <w:t xml:space="preserve"> with district to share provincially</w:t>
      </w:r>
      <w:r w:rsidR="00A24540" w:rsidRPr="000F13C2">
        <w:rPr>
          <w:rFonts w:ascii="Century Gothic" w:hAnsi="Century Gothic"/>
          <w:sz w:val="20"/>
          <w:szCs w:val="20"/>
        </w:rPr>
        <w:t xml:space="preserve">. </w:t>
      </w:r>
      <w:r w:rsidR="00A24540" w:rsidRPr="000F13C2">
        <w:rPr>
          <w:rFonts w:ascii="Century Gothic" w:hAnsi="Century Gothic"/>
          <w:sz w:val="20"/>
          <w:szCs w:val="20"/>
        </w:rPr>
        <w:br/>
        <w:t xml:space="preserve">- One parent member asked the question to see if there was any additional nutrition education because of this policy.  Bonnie responded by saying that healthy eating was already integrated into curriculum so no additional education was added at this time.  </w:t>
      </w:r>
    </w:p>
    <w:p w:rsidR="002E76D8" w:rsidRPr="000F13C2" w:rsidRDefault="002E76D8" w:rsidP="002E76D8">
      <w:pPr>
        <w:rPr>
          <w:rFonts w:ascii="Century Gothic" w:hAnsi="Century Gothic"/>
          <w:b/>
          <w:sz w:val="20"/>
          <w:szCs w:val="20"/>
        </w:rPr>
      </w:pPr>
      <w:r w:rsidRPr="000F13C2">
        <w:rPr>
          <w:rFonts w:ascii="Century Gothic" w:hAnsi="Century Gothic"/>
          <w:b/>
          <w:sz w:val="20"/>
          <w:szCs w:val="20"/>
        </w:rPr>
        <w:t>e.</w:t>
      </w:r>
      <w:r w:rsidRPr="000F13C2">
        <w:rPr>
          <w:rFonts w:ascii="Century Gothic" w:hAnsi="Century Gothic"/>
          <w:b/>
          <w:sz w:val="20"/>
          <w:szCs w:val="20"/>
        </w:rPr>
        <w:tab/>
        <w:t>Meetings for 18-19 academic year</w:t>
      </w:r>
    </w:p>
    <w:p w:rsidR="00A24540" w:rsidRPr="000F13C2" w:rsidRDefault="00A24540" w:rsidP="002E76D8">
      <w:pPr>
        <w:rPr>
          <w:rFonts w:ascii="Century Gothic" w:hAnsi="Century Gothic"/>
          <w:sz w:val="20"/>
          <w:szCs w:val="20"/>
        </w:rPr>
      </w:pPr>
      <w:r w:rsidRPr="000F13C2">
        <w:rPr>
          <w:rFonts w:ascii="Century Gothic" w:hAnsi="Century Gothic"/>
          <w:b/>
          <w:sz w:val="20"/>
          <w:szCs w:val="20"/>
        </w:rPr>
        <w:tab/>
      </w:r>
      <w:r w:rsidRPr="000F13C2">
        <w:rPr>
          <w:rFonts w:ascii="Century Gothic" w:hAnsi="Century Gothic"/>
          <w:sz w:val="20"/>
          <w:szCs w:val="20"/>
        </w:rPr>
        <w:t xml:space="preserve">All meetings </w:t>
      </w:r>
      <w:proofErr w:type="gramStart"/>
      <w:r w:rsidRPr="000F13C2">
        <w:rPr>
          <w:rFonts w:ascii="Century Gothic" w:hAnsi="Century Gothic"/>
          <w:sz w:val="20"/>
          <w:szCs w:val="20"/>
        </w:rPr>
        <w:t>will be held</w:t>
      </w:r>
      <w:proofErr w:type="gramEnd"/>
      <w:r w:rsidRPr="000F13C2">
        <w:rPr>
          <w:rFonts w:ascii="Century Gothic" w:hAnsi="Century Gothic"/>
          <w:sz w:val="20"/>
          <w:szCs w:val="20"/>
        </w:rPr>
        <w:t xml:space="preserve"> at 7:30 pm.</w:t>
      </w:r>
    </w:p>
    <w:p w:rsidR="00A24540" w:rsidRPr="000F13C2" w:rsidRDefault="00A24540" w:rsidP="002E76D8">
      <w:pPr>
        <w:rPr>
          <w:rFonts w:ascii="Century Gothic" w:hAnsi="Century Gothic"/>
          <w:sz w:val="20"/>
          <w:szCs w:val="20"/>
        </w:rPr>
      </w:pPr>
      <w:r w:rsidRPr="000F13C2">
        <w:rPr>
          <w:rFonts w:ascii="Century Gothic" w:hAnsi="Century Gothic"/>
          <w:sz w:val="20"/>
          <w:szCs w:val="20"/>
        </w:rPr>
        <w:tab/>
        <w:t xml:space="preserve">November </w:t>
      </w:r>
      <w:proofErr w:type="gramStart"/>
      <w:r w:rsidRPr="000F13C2">
        <w:rPr>
          <w:rFonts w:ascii="Century Gothic" w:hAnsi="Century Gothic"/>
          <w:sz w:val="20"/>
          <w:szCs w:val="20"/>
        </w:rPr>
        <w:t>15</w:t>
      </w:r>
      <w:r w:rsidRPr="000F13C2">
        <w:rPr>
          <w:rFonts w:ascii="Century Gothic" w:hAnsi="Century Gothic"/>
          <w:sz w:val="20"/>
          <w:szCs w:val="20"/>
        </w:rPr>
        <w:br/>
      </w:r>
      <w:r w:rsidRPr="000F13C2">
        <w:rPr>
          <w:rFonts w:ascii="Century Gothic" w:hAnsi="Century Gothic"/>
          <w:sz w:val="20"/>
          <w:szCs w:val="20"/>
        </w:rPr>
        <w:tab/>
        <w:t>January 17</w:t>
      </w:r>
      <w:r w:rsidRPr="000F13C2">
        <w:rPr>
          <w:rFonts w:ascii="Century Gothic" w:hAnsi="Century Gothic"/>
          <w:sz w:val="20"/>
          <w:szCs w:val="20"/>
        </w:rPr>
        <w:br/>
      </w:r>
      <w:r w:rsidRPr="000F13C2">
        <w:rPr>
          <w:rFonts w:ascii="Century Gothic" w:hAnsi="Century Gothic"/>
          <w:sz w:val="20"/>
          <w:szCs w:val="20"/>
        </w:rPr>
        <w:tab/>
        <w:t>February 21</w:t>
      </w:r>
      <w:proofErr w:type="gramEnd"/>
      <w:r w:rsidRPr="000F13C2">
        <w:rPr>
          <w:rFonts w:ascii="Century Gothic" w:hAnsi="Century Gothic"/>
          <w:sz w:val="20"/>
          <w:szCs w:val="20"/>
        </w:rPr>
        <w:br/>
      </w:r>
      <w:r w:rsidRPr="000F13C2">
        <w:rPr>
          <w:rFonts w:ascii="Century Gothic" w:hAnsi="Century Gothic"/>
          <w:sz w:val="20"/>
          <w:szCs w:val="20"/>
        </w:rPr>
        <w:tab/>
        <w:t>April 11</w:t>
      </w:r>
      <w:r w:rsidRPr="000F13C2">
        <w:rPr>
          <w:rFonts w:ascii="Century Gothic" w:hAnsi="Century Gothic"/>
          <w:sz w:val="20"/>
          <w:szCs w:val="20"/>
        </w:rPr>
        <w:br/>
      </w:r>
      <w:r w:rsidRPr="000F13C2">
        <w:rPr>
          <w:rFonts w:ascii="Century Gothic" w:hAnsi="Century Gothic"/>
          <w:sz w:val="20"/>
          <w:szCs w:val="20"/>
        </w:rPr>
        <w:tab/>
        <w:t>May 9</w:t>
      </w:r>
    </w:p>
    <w:p w:rsidR="002E76D8" w:rsidRPr="000F13C2" w:rsidRDefault="00A24540" w:rsidP="002E76D8">
      <w:pPr>
        <w:rPr>
          <w:rFonts w:ascii="Century Gothic" w:hAnsi="Century Gothic"/>
          <w:b/>
          <w:sz w:val="20"/>
          <w:szCs w:val="20"/>
        </w:rPr>
      </w:pPr>
      <w:r w:rsidRPr="000F13C2">
        <w:rPr>
          <w:rFonts w:ascii="Century Gothic" w:hAnsi="Century Gothic"/>
          <w:sz w:val="20"/>
          <w:szCs w:val="20"/>
        </w:rPr>
        <w:tab/>
        <w:t xml:space="preserve">There will also be a meeting </w:t>
      </w:r>
      <w:r w:rsidR="00871742" w:rsidRPr="000F13C2">
        <w:rPr>
          <w:rFonts w:ascii="Century Gothic" w:hAnsi="Century Gothic"/>
          <w:sz w:val="20"/>
          <w:szCs w:val="20"/>
        </w:rPr>
        <w:t xml:space="preserve">held in late May/early June but that date will be determined later in </w:t>
      </w:r>
      <w:r w:rsidR="00871742" w:rsidRPr="000F13C2">
        <w:rPr>
          <w:rFonts w:ascii="Century Gothic" w:hAnsi="Century Gothic"/>
          <w:sz w:val="20"/>
          <w:szCs w:val="20"/>
        </w:rPr>
        <w:tab/>
        <w:t xml:space="preserve">the school year.  </w:t>
      </w:r>
    </w:p>
    <w:p w:rsidR="002E76D8" w:rsidRPr="000F13C2" w:rsidRDefault="002E76D8" w:rsidP="002E76D8">
      <w:pPr>
        <w:rPr>
          <w:rFonts w:ascii="Century Gothic" w:hAnsi="Century Gothic"/>
          <w:b/>
          <w:sz w:val="20"/>
          <w:szCs w:val="20"/>
        </w:rPr>
      </w:pPr>
      <w:r w:rsidRPr="000F13C2">
        <w:rPr>
          <w:rFonts w:ascii="Century Gothic" w:hAnsi="Century Gothic"/>
          <w:b/>
          <w:sz w:val="20"/>
          <w:szCs w:val="20"/>
        </w:rPr>
        <w:t>IV.</w:t>
      </w:r>
      <w:r w:rsidRPr="000F13C2">
        <w:rPr>
          <w:rFonts w:ascii="Century Gothic" w:hAnsi="Century Gothic"/>
          <w:b/>
          <w:sz w:val="20"/>
          <w:szCs w:val="20"/>
        </w:rPr>
        <w:tab/>
        <w:t xml:space="preserve">Old Business </w:t>
      </w:r>
    </w:p>
    <w:p w:rsidR="002E76D8" w:rsidRPr="000F13C2" w:rsidRDefault="002E76D8" w:rsidP="00871742">
      <w:pPr>
        <w:ind w:firstLine="720"/>
        <w:rPr>
          <w:rFonts w:ascii="Century Gothic" w:hAnsi="Century Gothic"/>
          <w:b/>
          <w:sz w:val="20"/>
          <w:szCs w:val="20"/>
        </w:rPr>
      </w:pPr>
      <w:r w:rsidRPr="000F13C2">
        <w:rPr>
          <w:rFonts w:ascii="Century Gothic" w:hAnsi="Century Gothic"/>
          <w:b/>
          <w:sz w:val="20"/>
          <w:szCs w:val="20"/>
        </w:rPr>
        <w:t>Sharing information with parents (parent night?)</w:t>
      </w:r>
    </w:p>
    <w:p w:rsidR="002E76D8" w:rsidRPr="000F13C2" w:rsidRDefault="00871742" w:rsidP="00871742">
      <w:pPr>
        <w:ind w:left="720"/>
        <w:rPr>
          <w:rFonts w:ascii="Century Gothic" w:hAnsi="Century Gothic"/>
          <w:sz w:val="20"/>
          <w:szCs w:val="20"/>
        </w:rPr>
      </w:pPr>
      <w:r w:rsidRPr="000F13C2">
        <w:rPr>
          <w:rFonts w:ascii="Century Gothic" w:hAnsi="Century Gothic"/>
          <w:sz w:val="20"/>
          <w:szCs w:val="20"/>
        </w:rPr>
        <w:t>There was limited discussion but members will be discussing communication and community involvement in the next PSSC Ends Policy #4 discussion.</w:t>
      </w:r>
    </w:p>
    <w:p w:rsidR="00871742" w:rsidRPr="000F13C2" w:rsidRDefault="00871742" w:rsidP="00871742">
      <w:pPr>
        <w:ind w:left="720"/>
        <w:rPr>
          <w:rFonts w:ascii="Century Gothic" w:hAnsi="Century Gothic"/>
          <w:sz w:val="20"/>
          <w:szCs w:val="20"/>
        </w:rPr>
      </w:pPr>
      <w:r w:rsidRPr="000F13C2">
        <w:rPr>
          <w:rFonts w:ascii="Century Gothic" w:hAnsi="Century Gothic"/>
          <w:sz w:val="20"/>
          <w:szCs w:val="20"/>
        </w:rPr>
        <w:t>Bonnie also shared information about a session that is going to be held at FES</w:t>
      </w:r>
      <w:r w:rsidR="000F13C2" w:rsidRPr="000F13C2">
        <w:rPr>
          <w:rFonts w:ascii="Century Gothic" w:hAnsi="Century Gothic"/>
          <w:sz w:val="20"/>
          <w:szCs w:val="20"/>
        </w:rPr>
        <w:t xml:space="preserve"> on Nov. </w:t>
      </w:r>
      <w:proofErr w:type="gramStart"/>
      <w:r w:rsidR="000F13C2" w:rsidRPr="000F13C2">
        <w:rPr>
          <w:rFonts w:ascii="Century Gothic" w:hAnsi="Century Gothic"/>
          <w:sz w:val="20"/>
          <w:szCs w:val="20"/>
        </w:rPr>
        <w:t>1</w:t>
      </w:r>
      <w:r w:rsidR="000F13C2" w:rsidRPr="000F13C2">
        <w:rPr>
          <w:rFonts w:ascii="Century Gothic" w:hAnsi="Century Gothic"/>
          <w:sz w:val="20"/>
          <w:szCs w:val="20"/>
          <w:vertAlign w:val="superscript"/>
        </w:rPr>
        <w:t>st</w:t>
      </w:r>
      <w:proofErr w:type="gramEnd"/>
      <w:r w:rsidR="000F13C2" w:rsidRPr="000F13C2">
        <w:rPr>
          <w:rFonts w:ascii="Century Gothic" w:hAnsi="Century Gothic"/>
          <w:sz w:val="20"/>
          <w:szCs w:val="20"/>
        </w:rPr>
        <w:t xml:space="preserve"> and 8th</w:t>
      </w:r>
      <w:r w:rsidR="00D6417C" w:rsidRPr="000F13C2">
        <w:rPr>
          <w:rFonts w:ascii="Century Gothic" w:hAnsi="Century Gothic"/>
          <w:sz w:val="20"/>
          <w:szCs w:val="20"/>
        </w:rPr>
        <w:t xml:space="preserve"> in partnership with Canadian Mental Health Association called Kids Have Stress Too</w:t>
      </w:r>
      <w:r w:rsidR="000F13C2" w:rsidRPr="000F13C2">
        <w:rPr>
          <w:rFonts w:ascii="Century Gothic" w:hAnsi="Century Gothic"/>
          <w:sz w:val="20"/>
          <w:szCs w:val="20"/>
        </w:rPr>
        <w:t xml:space="preserve">. Childcare </w:t>
      </w:r>
      <w:proofErr w:type="gramStart"/>
      <w:r w:rsidR="000F13C2" w:rsidRPr="000F13C2">
        <w:rPr>
          <w:rFonts w:ascii="Century Gothic" w:hAnsi="Century Gothic"/>
          <w:sz w:val="20"/>
          <w:szCs w:val="20"/>
        </w:rPr>
        <w:t>will be provided</w:t>
      </w:r>
      <w:proofErr w:type="gramEnd"/>
      <w:r w:rsidR="000F13C2" w:rsidRPr="000F13C2">
        <w:rPr>
          <w:rFonts w:ascii="Century Gothic" w:hAnsi="Century Gothic"/>
          <w:sz w:val="20"/>
          <w:szCs w:val="20"/>
        </w:rPr>
        <w:t xml:space="preserve"> if there is interest. This event </w:t>
      </w:r>
      <w:proofErr w:type="gramStart"/>
      <w:r w:rsidR="000F13C2" w:rsidRPr="000F13C2">
        <w:rPr>
          <w:rFonts w:ascii="Century Gothic" w:hAnsi="Century Gothic"/>
          <w:sz w:val="20"/>
          <w:szCs w:val="20"/>
        </w:rPr>
        <w:t>is being shared</w:t>
      </w:r>
      <w:proofErr w:type="gramEnd"/>
      <w:r w:rsidR="000F13C2" w:rsidRPr="000F13C2">
        <w:rPr>
          <w:rFonts w:ascii="Century Gothic" w:hAnsi="Century Gothic"/>
          <w:sz w:val="20"/>
          <w:szCs w:val="20"/>
        </w:rPr>
        <w:t xml:space="preserve"> with other elementary principals in the </w:t>
      </w:r>
      <w:proofErr w:type="spellStart"/>
      <w:r w:rsidR="000F13C2" w:rsidRPr="000F13C2">
        <w:rPr>
          <w:rFonts w:ascii="Century Gothic" w:hAnsi="Century Gothic"/>
          <w:sz w:val="20"/>
          <w:szCs w:val="20"/>
        </w:rPr>
        <w:t>Kennebecasis</w:t>
      </w:r>
      <w:proofErr w:type="spellEnd"/>
      <w:r w:rsidR="000F13C2" w:rsidRPr="000F13C2">
        <w:rPr>
          <w:rFonts w:ascii="Century Gothic" w:hAnsi="Century Gothic"/>
          <w:sz w:val="20"/>
          <w:szCs w:val="20"/>
        </w:rPr>
        <w:t xml:space="preserve"> Valley. </w:t>
      </w:r>
    </w:p>
    <w:p w:rsidR="002E76D8" w:rsidRPr="000F13C2" w:rsidRDefault="002E76D8" w:rsidP="002E76D8">
      <w:pPr>
        <w:rPr>
          <w:rFonts w:ascii="Century Gothic" w:hAnsi="Century Gothic"/>
          <w:b/>
          <w:sz w:val="20"/>
          <w:szCs w:val="20"/>
        </w:rPr>
      </w:pPr>
      <w:r w:rsidRPr="000F13C2">
        <w:rPr>
          <w:rFonts w:ascii="Century Gothic" w:hAnsi="Century Gothic"/>
          <w:b/>
          <w:sz w:val="20"/>
          <w:szCs w:val="20"/>
        </w:rPr>
        <w:t>V.</w:t>
      </w:r>
      <w:r w:rsidRPr="000F13C2">
        <w:rPr>
          <w:rFonts w:ascii="Century Gothic" w:hAnsi="Century Gothic"/>
          <w:b/>
          <w:sz w:val="20"/>
          <w:szCs w:val="20"/>
        </w:rPr>
        <w:tab/>
        <w:t>Next Meeting</w:t>
      </w:r>
    </w:p>
    <w:p w:rsidR="00871742" w:rsidRPr="000F13C2" w:rsidRDefault="00871742" w:rsidP="002E76D8">
      <w:pPr>
        <w:rPr>
          <w:rFonts w:ascii="Century Gothic" w:hAnsi="Century Gothic"/>
          <w:sz w:val="20"/>
          <w:szCs w:val="20"/>
        </w:rPr>
      </w:pPr>
      <w:r w:rsidRPr="000F13C2">
        <w:rPr>
          <w:rFonts w:ascii="Century Gothic" w:hAnsi="Century Gothic"/>
          <w:b/>
          <w:sz w:val="20"/>
          <w:szCs w:val="20"/>
        </w:rPr>
        <w:tab/>
      </w:r>
      <w:r w:rsidRPr="000F13C2">
        <w:rPr>
          <w:rFonts w:ascii="Century Gothic" w:hAnsi="Century Gothic"/>
          <w:sz w:val="20"/>
          <w:szCs w:val="20"/>
        </w:rPr>
        <w:t>November 15 at 7:30 pm</w:t>
      </w:r>
    </w:p>
    <w:p w:rsidR="00871742" w:rsidRPr="000F13C2" w:rsidRDefault="00871742" w:rsidP="00871742">
      <w:pPr>
        <w:ind w:left="720" w:hanging="720"/>
        <w:rPr>
          <w:rFonts w:ascii="Century Gothic" w:hAnsi="Century Gothic"/>
          <w:sz w:val="20"/>
          <w:szCs w:val="20"/>
        </w:rPr>
      </w:pPr>
      <w:r w:rsidRPr="000F13C2">
        <w:rPr>
          <w:rFonts w:ascii="Century Gothic" w:hAnsi="Century Gothic"/>
          <w:b/>
          <w:sz w:val="20"/>
          <w:szCs w:val="20"/>
        </w:rPr>
        <w:t>VI.</w:t>
      </w:r>
      <w:r w:rsidRPr="000F13C2">
        <w:rPr>
          <w:rFonts w:ascii="Century Gothic" w:hAnsi="Century Gothic"/>
          <w:b/>
          <w:sz w:val="20"/>
          <w:szCs w:val="20"/>
        </w:rPr>
        <w:tab/>
        <w:t xml:space="preserve">Once </w:t>
      </w:r>
      <w:proofErr w:type="gramStart"/>
      <w:r w:rsidRPr="000F13C2">
        <w:rPr>
          <w:rFonts w:ascii="Century Gothic" w:hAnsi="Century Gothic"/>
          <w:b/>
          <w:sz w:val="20"/>
          <w:szCs w:val="20"/>
        </w:rPr>
        <w:t>Around</w:t>
      </w:r>
      <w:proofErr w:type="gramEnd"/>
      <w:r w:rsidRPr="000F13C2">
        <w:rPr>
          <w:rFonts w:ascii="Century Gothic" w:hAnsi="Century Gothic"/>
          <w:b/>
          <w:sz w:val="20"/>
          <w:szCs w:val="20"/>
        </w:rPr>
        <w:t xml:space="preserve"> the Table</w:t>
      </w:r>
      <w:r w:rsidRPr="000F13C2">
        <w:rPr>
          <w:rFonts w:ascii="Century Gothic" w:hAnsi="Century Gothic"/>
          <w:b/>
          <w:sz w:val="20"/>
          <w:szCs w:val="20"/>
        </w:rPr>
        <w:br/>
      </w:r>
      <w:r w:rsidRPr="000F13C2">
        <w:rPr>
          <w:rFonts w:ascii="Century Gothic" w:hAnsi="Century Gothic"/>
          <w:sz w:val="20"/>
          <w:szCs w:val="20"/>
        </w:rPr>
        <w:t xml:space="preserve">- members are excited about the </w:t>
      </w:r>
      <w:r w:rsidR="000F13C2" w:rsidRPr="000F13C2">
        <w:rPr>
          <w:rFonts w:ascii="Century Gothic" w:hAnsi="Century Gothic"/>
          <w:sz w:val="20"/>
          <w:szCs w:val="20"/>
        </w:rPr>
        <w:t xml:space="preserve">learning </w:t>
      </w:r>
      <w:r w:rsidRPr="000F13C2">
        <w:rPr>
          <w:rFonts w:ascii="Century Gothic" w:hAnsi="Century Gothic"/>
          <w:sz w:val="20"/>
          <w:szCs w:val="20"/>
        </w:rPr>
        <w:t>garden that will come this year</w:t>
      </w:r>
      <w:r w:rsidRPr="000F13C2">
        <w:rPr>
          <w:rFonts w:ascii="Century Gothic" w:hAnsi="Century Gothic"/>
          <w:sz w:val="20"/>
          <w:szCs w:val="20"/>
        </w:rPr>
        <w:br/>
        <w:t>- there is an open DEC position in the Sussex area and Linda asked the Committee to spread the word to their friends and family</w:t>
      </w:r>
      <w:r w:rsidRPr="000F13C2">
        <w:rPr>
          <w:rFonts w:ascii="Century Gothic" w:hAnsi="Century Gothic"/>
          <w:sz w:val="20"/>
          <w:szCs w:val="20"/>
        </w:rPr>
        <w:br/>
        <w:t>- the addition of the garden will also open up opportunities to teach children about composting.</w:t>
      </w:r>
    </w:p>
    <w:p w:rsidR="00871742" w:rsidRPr="000F13C2" w:rsidRDefault="002E76D8" w:rsidP="00871742">
      <w:pPr>
        <w:rPr>
          <w:rFonts w:ascii="Century Gothic" w:hAnsi="Century Gothic"/>
          <w:sz w:val="20"/>
          <w:szCs w:val="20"/>
        </w:rPr>
      </w:pPr>
      <w:r w:rsidRPr="000F13C2">
        <w:rPr>
          <w:rFonts w:ascii="Century Gothic" w:hAnsi="Century Gothic"/>
          <w:b/>
          <w:sz w:val="20"/>
          <w:szCs w:val="20"/>
        </w:rPr>
        <w:t>VII.</w:t>
      </w:r>
      <w:r w:rsidRPr="000F13C2">
        <w:rPr>
          <w:rFonts w:ascii="Century Gothic" w:hAnsi="Century Gothic"/>
          <w:b/>
          <w:sz w:val="20"/>
          <w:szCs w:val="20"/>
        </w:rPr>
        <w:tab/>
        <w:t>Adjournment</w:t>
      </w:r>
      <w:r w:rsidR="00871742" w:rsidRPr="000F13C2">
        <w:rPr>
          <w:rFonts w:ascii="Century Gothic" w:hAnsi="Century Gothic"/>
          <w:b/>
          <w:sz w:val="20"/>
          <w:szCs w:val="20"/>
        </w:rPr>
        <w:br/>
      </w:r>
      <w:r w:rsidR="00871742" w:rsidRPr="000F13C2">
        <w:rPr>
          <w:rFonts w:ascii="Century Gothic" w:hAnsi="Century Gothic"/>
          <w:b/>
          <w:sz w:val="20"/>
          <w:szCs w:val="20"/>
        </w:rPr>
        <w:tab/>
      </w:r>
      <w:r w:rsidR="00871742" w:rsidRPr="000F13C2">
        <w:rPr>
          <w:rFonts w:ascii="Century Gothic" w:hAnsi="Century Gothic"/>
          <w:sz w:val="20"/>
          <w:szCs w:val="20"/>
        </w:rPr>
        <w:t xml:space="preserve">- the meeting </w:t>
      </w:r>
      <w:proofErr w:type="gramStart"/>
      <w:r w:rsidR="00871742" w:rsidRPr="000F13C2">
        <w:rPr>
          <w:rFonts w:ascii="Century Gothic" w:hAnsi="Century Gothic"/>
          <w:sz w:val="20"/>
          <w:szCs w:val="20"/>
        </w:rPr>
        <w:t>was adjourned</w:t>
      </w:r>
      <w:proofErr w:type="gramEnd"/>
      <w:r w:rsidR="00871742" w:rsidRPr="000F13C2">
        <w:rPr>
          <w:rFonts w:ascii="Century Gothic" w:hAnsi="Century Gothic"/>
          <w:sz w:val="20"/>
          <w:szCs w:val="20"/>
        </w:rPr>
        <w:t xml:space="preserve"> at 8:35 pm.  </w:t>
      </w:r>
    </w:p>
    <w:sectPr w:rsidR="00871742" w:rsidRPr="000F13C2" w:rsidSect="000F13C2">
      <w:pgSz w:w="12240" w:h="15840"/>
      <w:pgMar w:top="1440" w:right="86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E2ED7"/>
    <w:multiLevelType w:val="hybridMultilevel"/>
    <w:tmpl w:val="2A508626"/>
    <w:lvl w:ilvl="0" w:tplc="F3BE8AD2">
      <w:start w:val="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D53530"/>
    <w:multiLevelType w:val="hybridMultilevel"/>
    <w:tmpl w:val="AFFA77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84751B"/>
    <w:multiLevelType w:val="hybridMultilevel"/>
    <w:tmpl w:val="2646B32A"/>
    <w:lvl w:ilvl="0" w:tplc="B1F45FB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B52C01"/>
    <w:multiLevelType w:val="hybridMultilevel"/>
    <w:tmpl w:val="A288CF52"/>
    <w:lvl w:ilvl="0" w:tplc="4E322214">
      <w:start w:val="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6D8"/>
    <w:rsid w:val="000F13C2"/>
    <w:rsid w:val="001377F2"/>
    <w:rsid w:val="002E76D8"/>
    <w:rsid w:val="00727309"/>
    <w:rsid w:val="00871742"/>
    <w:rsid w:val="00A24540"/>
    <w:rsid w:val="00A657EE"/>
    <w:rsid w:val="00CD0897"/>
    <w:rsid w:val="00D64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10E6E7-25AD-490D-A8DF-DD566A2F3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6D8"/>
    <w:pPr>
      <w:ind w:left="720"/>
      <w:contextualSpacing/>
    </w:pPr>
  </w:style>
  <w:style w:type="character" w:styleId="Hyperlink">
    <w:name w:val="Hyperlink"/>
    <w:basedOn w:val="DefaultParagraphFont"/>
    <w:uiPriority w:val="99"/>
    <w:unhideWhenUsed/>
    <w:rsid w:val="002E76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gnb.ca/content/dam/gnb/Departments/ed/pdf/K12/policies-politiques/e/711A.pdf" TargetMode="External"/><Relationship Id="rId11" Type="http://schemas.openxmlformats.org/officeDocument/2006/relationships/customXml" Target="../customXml/item3.xml"/><Relationship Id="rId5" Type="http://schemas.openxmlformats.org/officeDocument/2006/relationships/hyperlink" Target="http://web1.nbed.nb.ca/sites/ASD-W/PSSC/Documents/PSSC%20Handbook.pdf"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1AF303BA5A104A908BB72CE1C7F0DC" ma:contentTypeVersion="0" ma:contentTypeDescription="Create a new document." ma:contentTypeScope="" ma:versionID="d24962cf1725ab2c15ba44367f6986f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281CF8-D5A4-4580-8FD4-F020580DB404}"/>
</file>

<file path=customXml/itemProps2.xml><?xml version="1.0" encoding="utf-8"?>
<ds:datastoreItem xmlns:ds="http://schemas.openxmlformats.org/officeDocument/2006/customXml" ds:itemID="{8A901103-F709-499E-A461-39ADD4804D68}"/>
</file>

<file path=customXml/itemProps3.xml><?xml version="1.0" encoding="utf-8"?>
<ds:datastoreItem xmlns:ds="http://schemas.openxmlformats.org/officeDocument/2006/customXml" ds:itemID="{DD88128B-490C-4FE2-948D-8C7600B640EE}"/>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4097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New Brunswick Community College</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McGill, Emily (NBCC Saint John)</dc:creator>
  <cp:keywords/>
  <dc:description/>
  <cp:lastModifiedBy>Hierlihy, Bonnie (ASD-S)</cp:lastModifiedBy>
  <cp:revision>2</cp:revision>
  <dcterms:created xsi:type="dcterms:W3CDTF">2018-12-06T01:56:00Z</dcterms:created>
  <dcterms:modified xsi:type="dcterms:W3CDTF">2018-12-06T01:56:00Z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0x010100F81AF303BA5A104A908BB72CE1C7F0DC</vt:lpwstr>
  </property>
</Properties>
</file>