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AD19" w14:textId="77777777" w:rsidR="005F23E1" w:rsidRDefault="005F23E1" w:rsidP="00EF5710">
      <w:pPr>
        <w:ind w:firstLine="720"/>
      </w:pPr>
      <w:bookmarkStart w:id="0" w:name="_GoBack"/>
      <w:bookmarkEnd w:id="0"/>
    </w:p>
    <w:p w14:paraId="2435AD1A" w14:textId="77777777" w:rsidR="005F23E1" w:rsidRDefault="005F23E1" w:rsidP="00EF5710">
      <w:pPr>
        <w:ind w:firstLine="720"/>
      </w:pPr>
    </w:p>
    <w:p w14:paraId="2435AD1B" w14:textId="77777777" w:rsidR="005F23E1" w:rsidRDefault="005F23E1" w:rsidP="00D660F5">
      <w:pPr>
        <w:autoSpaceDE/>
        <w:autoSpaceDN/>
        <w:rPr>
          <w:rFonts w:ascii="Arial" w:hAnsi="Arial" w:cs="Arial"/>
          <w:color w:val="000000"/>
          <w:sz w:val="22"/>
          <w:szCs w:val="22"/>
        </w:rPr>
      </w:pPr>
    </w:p>
    <w:p w14:paraId="2435AD1C" w14:textId="77777777" w:rsidR="005F23E1" w:rsidRDefault="005F23E1" w:rsidP="00D660F5">
      <w:pPr>
        <w:autoSpaceDE/>
        <w:autoSpaceDN/>
        <w:rPr>
          <w:rFonts w:ascii="Arial" w:hAnsi="Arial" w:cs="Arial"/>
          <w:color w:val="000000"/>
          <w:sz w:val="22"/>
          <w:szCs w:val="22"/>
        </w:rPr>
      </w:pPr>
    </w:p>
    <w:p w14:paraId="2435AD1D" w14:textId="77777777" w:rsidR="002C0701" w:rsidRPr="009864C9" w:rsidRDefault="002C0701" w:rsidP="002C0701">
      <w:pPr>
        <w:rPr>
          <w:rFonts w:ascii="Rockwell" w:hAnsi="Rockwell"/>
          <w:szCs w:val="32"/>
        </w:rPr>
      </w:pPr>
      <w:bookmarkStart w:id="1" w:name="_MailAutoSig"/>
      <w:r w:rsidRPr="009864C9">
        <w:rPr>
          <w:rFonts w:ascii="Rockwell" w:hAnsi="Rockwell"/>
          <w:szCs w:val="32"/>
        </w:rPr>
        <w:t>Dear Parent(s)/Guardian(s),</w:t>
      </w:r>
    </w:p>
    <w:p w14:paraId="2435AD1E" w14:textId="77777777" w:rsidR="002C0701" w:rsidRPr="009864C9" w:rsidRDefault="002C0701" w:rsidP="002C0701">
      <w:pPr>
        <w:adjustRightInd w:val="0"/>
        <w:rPr>
          <w:rFonts w:ascii="Rockwell" w:hAnsi="Rockwell" w:cs="FranklinGothic-Book"/>
          <w:color w:val="000000"/>
          <w:szCs w:val="32"/>
        </w:rPr>
      </w:pPr>
    </w:p>
    <w:p w14:paraId="2435AD1F" w14:textId="77777777" w:rsidR="002C0701" w:rsidRPr="009864C9" w:rsidRDefault="002C0701" w:rsidP="002C0701">
      <w:pPr>
        <w:adjustRightInd w:val="0"/>
        <w:rPr>
          <w:rFonts w:ascii="Rockwell" w:hAnsi="Rockwell" w:cs="FranklinGothic-Book"/>
          <w:color w:val="000000"/>
          <w:szCs w:val="32"/>
        </w:rPr>
      </w:pPr>
      <w:r>
        <w:rPr>
          <w:rFonts w:ascii="Rockwell" w:hAnsi="Rockwell" w:cs="FranklinGothic-Book"/>
          <w:color w:val="000000"/>
          <w:szCs w:val="32"/>
        </w:rPr>
        <w:t>The week of February 10-14</w:t>
      </w:r>
      <w:r w:rsidRPr="00E80455">
        <w:rPr>
          <w:rFonts w:ascii="Rockwell" w:hAnsi="Rockwell" w:cs="FranklinGothic-Book"/>
          <w:color w:val="000000"/>
          <w:szCs w:val="32"/>
          <w:vertAlign w:val="superscript"/>
        </w:rPr>
        <w:t>th</w:t>
      </w:r>
      <w:r>
        <w:rPr>
          <w:rFonts w:ascii="Rockwell" w:hAnsi="Rockwell" w:cs="FranklinGothic-Book"/>
          <w:color w:val="000000"/>
          <w:szCs w:val="32"/>
        </w:rPr>
        <w:t xml:space="preserve"> is Safer Internet week and,</w:t>
      </w:r>
      <w:r w:rsidRPr="009864C9">
        <w:rPr>
          <w:rFonts w:ascii="Rockwell" w:hAnsi="Rockwell" w:cs="FranklinGothic-Book"/>
          <w:color w:val="000000"/>
          <w:szCs w:val="32"/>
        </w:rPr>
        <w:t xml:space="preserve"> your child was introduced to the </w:t>
      </w:r>
      <w:r w:rsidRPr="009864C9">
        <w:rPr>
          <w:rFonts w:ascii="Rockwell" w:hAnsi="Rockwell" w:cs="FranklinGothic-BookItal"/>
          <w:b/>
          <w:i/>
          <w:iCs/>
          <w:color w:val="000000"/>
          <w:szCs w:val="32"/>
        </w:rPr>
        <w:t>Zoe and Molly</w:t>
      </w:r>
      <w:r w:rsidRPr="009864C9">
        <w:rPr>
          <w:rFonts w:ascii="Rockwell" w:hAnsi="Rockwell" w:cs="FranklinGothic-Book"/>
          <w:b/>
          <w:color w:val="000000"/>
          <w:szCs w:val="32"/>
        </w:rPr>
        <w:t xml:space="preserve"> </w:t>
      </w:r>
      <w:r w:rsidRPr="009864C9">
        <w:rPr>
          <w:rFonts w:ascii="Rockwell" w:hAnsi="Rockwell" w:cs="FranklinGothic-BookItal"/>
          <w:b/>
          <w:i/>
          <w:iCs/>
          <w:color w:val="000000"/>
          <w:szCs w:val="32"/>
        </w:rPr>
        <w:t>Online</w:t>
      </w:r>
      <w:r w:rsidRPr="009864C9">
        <w:rPr>
          <w:rFonts w:ascii="Rockwell" w:hAnsi="Rockwell" w:cs="FranklinGothic-BookItal"/>
          <w:i/>
          <w:iCs/>
          <w:color w:val="000000"/>
          <w:szCs w:val="32"/>
        </w:rPr>
        <w:t xml:space="preserve"> </w:t>
      </w:r>
      <w:r w:rsidRPr="009864C9">
        <w:rPr>
          <w:rFonts w:ascii="Rockwell" w:hAnsi="Rockwell" w:cs="FranklinGothic-Book"/>
          <w:color w:val="000000"/>
          <w:szCs w:val="32"/>
        </w:rPr>
        <w:t>safety kit</w:t>
      </w:r>
      <w:r>
        <w:rPr>
          <w:rFonts w:ascii="Rockwell" w:hAnsi="Rockwell" w:cs="FranklinGothic-Book"/>
          <w:color w:val="000000"/>
          <w:szCs w:val="32"/>
        </w:rPr>
        <w:t xml:space="preserve"> (grades 3 and 4) or </w:t>
      </w:r>
      <w:r w:rsidRPr="002B2A2C">
        <w:rPr>
          <w:rFonts w:ascii="Rockwell" w:hAnsi="Rockwell" w:cs="FranklinGothic-Book"/>
          <w:b/>
          <w:i/>
          <w:color w:val="000000"/>
          <w:szCs w:val="32"/>
        </w:rPr>
        <w:t>Media Smarts</w:t>
      </w:r>
      <w:r>
        <w:rPr>
          <w:rFonts w:ascii="Rockwell" w:hAnsi="Rockwell" w:cs="FranklinGothic-Book"/>
          <w:b/>
          <w:i/>
          <w:color w:val="000000"/>
          <w:szCs w:val="32"/>
        </w:rPr>
        <w:t xml:space="preserve"> </w:t>
      </w:r>
      <w:r w:rsidRPr="00DD0C62">
        <w:rPr>
          <w:rFonts w:ascii="Rockwell" w:hAnsi="Rockwell" w:cs="FranklinGothic-Book"/>
          <w:i/>
          <w:color w:val="000000"/>
          <w:szCs w:val="32"/>
        </w:rPr>
        <w:t>(grade 5)</w:t>
      </w:r>
      <w:r w:rsidRPr="009864C9">
        <w:rPr>
          <w:rFonts w:ascii="Rockwell" w:hAnsi="Rockwell" w:cs="FranklinGothic-Book"/>
          <w:color w:val="000000"/>
          <w:szCs w:val="32"/>
        </w:rPr>
        <w:t xml:space="preserve">; </w:t>
      </w:r>
      <w:r>
        <w:rPr>
          <w:rFonts w:ascii="Rockwell" w:hAnsi="Rockwell" w:cs="FranklinGothic-Book"/>
          <w:color w:val="000000"/>
          <w:szCs w:val="32"/>
        </w:rPr>
        <w:t xml:space="preserve">both are </w:t>
      </w:r>
      <w:r w:rsidRPr="009864C9">
        <w:rPr>
          <w:rFonts w:ascii="Rockwell" w:hAnsi="Rockwell" w:cs="FranklinGothic-Book"/>
          <w:color w:val="000000"/>
          <w:szCs w:val="32"/>
        </w:rPr>
        <w:t>exciting new educational tool</w:t>
      </w:r>
      <w:r>
        <w:rPr>
          <w:rFonts w:ascii="Rockwell" w:hAnsi="Rockwell" w:cs="FranklinGothic-Book"/>
          <w:color w:val="000000"/>
          <w:szCs w:val="32"/>
        </w:rPr>
        <w:t>s</w:t>
      </w:r>
      <w:r w:rsidRPr="009864C9">
        <w:rPr>
          <w:rFonts w:ascii="Rockwell" w:hAnsi="Rockwell" w:cs="FranklinGothic-Book"/>
          <w:color w:val="000000"/>
          <w:szCs w:val="32"/>
        </w:rPr>
        <w:t xml:space="preserve"> to help teachers and parents teach their children how to stay safe online. We encourage you to visit the website</w:t>
      </w:r>
      <w:r>
        <w:rPr>
          <w:rFonts w:ascii="Rockwell" w:hAnsi="Rockwell" w:cs="FranklinGothic-Book"/>
          <w:color w:val="000000"/>
          <w:szCs w:val="32"/>
        </w:rPr>
        <w:t>s</w:t>
      </w:r>
      <w:r w:rsidRPr="009864C9">
        <w:rPr>
          <w:rFonts w:ascii="Rockwell" w:hAnsi="Rockwell" w:cs="FranklinGothic-Book"/>
          <w:color w:val="000000"/>
          <w:szCs w:val="32"/>
        </w:rPr>
        <w:t xml:space="preserve"> (</w:t>
      </w:r>
      <w:r w:rsidRPr="002B2A2C">
        <w:rPr>
          <w:rFonts w:ascii="Rockwell" w:hAnsi="Rockwell" w:cs="FranklinGothic-Demi"/>
          <w:b/>
          <w:color w:val="000000"/>
          <w:szCs w:val="32"/>
        </w:rPr>
        <w:t>zoeandmolly.ca</w:t>
      </w:r>
      <w:r>
        <w:rPr>
          <w:rFonts w:ascii="Rockwell" w:hAnsi="Rockwell" w:cs="FranklinGothic-Book"/>
          <w:color w:val="000000"/>
          <w:szCs w:val="32"/>
        </w:rPr>
        <w:t xml:space="preserve"> or </w:t>
      </w:r>
      <w:r w:rsidRPr="002B2A2C">
        <w:rPr>
          <w:rFonts w:ascii="Rockwell" w:hAnsi="Rockwell" w:cs="FranklinGothic-Book"/>
          <w:b/>
          <w:color w:val="000000"/>
          <w:szCs w:val="32"/>
        </w:rPr>
        <w:t>mediasmarts.ca</w:t>
      </w:r>
      <w:r>
        <w:rPr>
          <w:rFonts w:ascii="Rockwell" w:hAnsi="Rockwell" w:cs="FranklinGothic-Book"/>
          <w:color w:val="000000"/>
          <w:szCs w:val="32"/>
        </w:rPr>
        <w:t xml:space="preserve">), </w:t>
      </w:r>
      <w:r w:rsidRPr="009864C9">
        <w:rPr>
          <w:rFonts w:ascii="Rockwell" w:hAnsi="Rockwell" w:cs="FranklinGothic-Book"/>
          <w:color w:val="000000"/>
          <w:szCs w:val="32"/>
        </w:rPr>
        <w:t>read the story with your child and</w:t>
      </w:r>
      <w:r>
        <w:rPr>
          <w:rFonts w:ascii="Rockwell" w:hAnsi="Rockwell" w:cs="FranklinGothic-Book"/>
          <w:color w:val="000000"/>
          <w:szCs w:val="32"/>
        </w:rPr>
        <w:t>/or</w:t>
      </w:r>
      <w:r w:rsidRPr="009864C9">
        <w:rPr>
          <w:rFonts w:ascii="Rockwell" w:hAnsi="Rockwell" w:cs="FranklinGothic-Book"/>
          <w:color w:val="000000"/>
          <w:szCs w:val="32"/>
        </w:rPr>
        <w:t xml:space="preserve"> complete the online activities. By completing these activities at home, you will help reinforce important safety strategies and ensure your child is better prepared to properly deal with difficult situations s/he may encounter online.</w:t>
      </w:r>
    </w:p>
    <w:p w14:paraId="2435AD20" w14:textId="77777777" w:rsidR="002C0701" w:rsidRPr="009864C9" w:rsidRDefault="002C0701" w:rsidP="002C0701">
      <w:pPr>
        <w:tabs>
          <w:tab w:val="left" w:pos="6225"/>
        </w:tabs>
        <w:adjustRightInd w:val="0"/>
        <w:rPr>
          <w:rFonts w:ascii="Rockwell" w:hAnsi="Rockwell" w:cs="FranklinGothic-Book"/>
          <w:color w:val="000000"/>
          <w:szCs w:val="32"/>
        </w:rPr>
      </w:pPr>
      <w:r>
        <w:rPr>
          <w:rFonts w:ascii="Rockwell" w:hAnsi="Rockwell" w:cs="FranklinGothic-Book"/>
          <w:color w:val="000000"/>
          <w:szCs w:val="32"/>
        </w:rPr>
        <w:tab/>
      </w:r>
    </w:p>
    <w:p w14:paraId="2435AD21" w14:textId="77777777" w:rsidR="002C0701" w:rsidRPr="009864C9" w:rsidRDefault="002C0701" w:rsidP="002C0701">
      <w:pPr>
        <w:adjustRightInd w:val="0"/>
        <w:rPr>
          <w:rFonts w:ascii="Rockwell" w:hAnsi="Rockwell" w:cs="FranklinGothic-Book"/>
          <w:color w:val="000000"/>
          <w:szCs w:val="32"/>
        </w:rPr>
      </w:pPr>
      <w:r w:rsidRPr="009864C9">
        <w:rPr>
          <w:rFonts w:ascii="Rockwell" w:hAnsi="Rockwell" w:cs="FranklinGothic-Book"/>
          <w:color w:val="000000"/>
          <w:szCs w:val="32"/>
        </w:rPr>
        <w:t xml:space="preserve">The Internet has changed the nature of games, and the interactive components of online games make them appealing to children of all ages. While it’s easy for parents to believe that their child is safe while playing a game online, there are risks. Precautions need to be taken as most of these games have a chat component where </w:t>
      </w:r>
      <w:r>
        <w:rPr>
          <w:rFonts w:ascii="Rockwell" w:hAnsi="Rockwell" w:cs="FranklinGothic-Book"/>
          <w:color w:val="000000"/>
          <w:szCs w:val="32"/>
        </w:rPr>
        <w:t>children</w:t>
      </w:r>
      <w:r w:rsidRPr="009864C9">
        <w:rPr>
          <w:rFonts w:ascii="Rockwell" w:hAnsi="Rockwell" w:cs="FranklinGothic-Book"/>
          <w:color w:val="000000"/>
          <w:szCs w:val="32"/>
        </w:rPr>
        <w:t xml:space="preserve"> can interact with others in real time, and relationships can be quickly established. The activities will help parents and educators teach </w:t>
      </w:r>
      <w:r>
        <w:rPr>
          <w:rFonts w:ascii="Rockwell" w:hAnsi="Rockwell" w:cs="FranklinGothic-Book"/>
          <w:color w:val="000000"/>
          <w:szCs w:val="32"/>
        </w:rPr>
        <w:t>children</w:t>
      </w:r>
      <w:r w:rsidRPr="009864C9">
        <w:rPr>
          <w:rFonts w:ascii="Rockwell" w:hAnsi="Rockwell" w:cs="FranklinGothic-Book"/>
          <w:color w:val="000000"/>
          <w:szCs w:val="32"/>
        </w:rPr>
        <w:t xml:space="preserve"> how to stay safe online and will help educate them about the risks associated with sharing their information and sending pictures online.</w:t>
      </w:r>
    </w:p>
    <w:p w14:paraId="2435AD22" w14:textId="77777777" w:rsidR="002C0701" w:rsidRPr="009864C9" w:rsidRDefault="002C0701" w:rsidP="002C0701">
      <w:pPr>
        <w:adjustRightInd w:val="0"/>
        <w:rPr>
          <w:rFonts w:ascii="Rockwell" w:hAnsi="Rockwell" w:cs="FranklinGothic-Book"/>
          <w:color w:val="000000"/>
          <w:szCs w:val="32"/>
        </w:rPr>
      </w:pPr>
    </w:p>
    <w:p w14:paraId="2435AD23" w14:textId="77777777" w:rsidR="002C0701" w:rsidRPr="00CF52A9" w:rsidRDefault="002C0701" w:rsidP="002C0701">
      <w:pPr>
        <w:adjustRightInd w:val="0"/>
        <w:rPr>
          <w:rFonts w:ascii="Rockwell" w:hAnsi="Rockwell" w:cs="FranklinGothic-Book"/>
          <w:szCs w:val="32"/>
        </w:rPr>
      </w:pPr>
      <w:r w:rsidRPr="009864C9">
        <w:rPr>
          <w:rFonts w:ascii="Rockwell" w:hAnsi="Rockwell" w:cs="FranklinGothic-Book"/>
          <w:color w:val="000000"/>
          <w:szCs w:val="32"/>
        </w:rPr>
        <w:t xml:space="preserve">The </w:t>
      </w:r>
      <w:r w:rsidRPr="009864C9">
        <w:rPr>
          <w:rFonts w:ascii="Rockwell" w:hAnsi="Rockwell" w:cs="FranklinGothic-BookItal"/>
          <w:i/>
          <w:iCs/>
          <w:color w:val="000000"/>
          <w:szCs w:val="32"/>
        </w:rPr>
        <w:t xml:space="preserve">Zoe and Molly Online </w:t>
      </w:r>
      <w:r w:rsidRPr="009864C9">
        <w:rPr>
          <w:rFonts w:ascii="Rockwell" w:hAnsi="Rockwell" w:cs="FranklinGothic-Book"/>
          <w:color w:val="000000"/>
          <w:szCs w:val="32"/>
        </w:rPr>
        <w:t>comic book</w:t>
      </w:r>
      <w:r>
        <w:rPr>
          <w:rFonts w:ascii="Rockwell" w:hAnsi="Rockwell" w:cs="FranklinGothic-Book"/>
          <w:color w:val="000000"/>
          <w:szCs w:val="32"/>
        </w:rPr>
        <w:t xml:space="preserve"> (Sponsored by Shaw Communication)</w:t>
      </w:r>
      <w:r w:rsidRPr="009864C9">
        <w:rPr>
          <w:rFonts w:ascii="Rockwell" w:hAnsi="Rockwell" w:cs="FranklinGothic-Book"/>
          <w:color w:val="000000"/>
          <w:szCs w:val="32"/>
        </w:rPr>
        <w:t xml:space="preserve"> is based on a true case submitted to </w:t>
      </w:r>
      <w:r w:rsidRPr="009864C9">
        <w:rPr>
          <w:rFonts w:ascii="Rockwell" w:hAnsi="Rockwell" w:cs="FranklinGothic-Demi"/>
          <w:b/>
          <w:color w:val="000000"/>
          <w:szCs w:val="32"/>
        </w:rPr>
        <w:t>Cybertip.ca</w:t>
      </w:r>
      <w:r w:rsidRPr="009864C9">
        <w:rPr>
          <w:rFonts w:ascii="Rockwell" w:hAnsi="Rockwell" w:cs="FranklinGothic-Demi"/>
          <w:color w:val="000000"/>
          <w:szCs w:val="32"/>
        </w:rPr>
        <w:t xml:space="preserve"> </w:t>
      </w:r>
      <w:r w:rsidRPr="009864C9">
        <w:rPr>
          <w:rFonts w:ascii="Rockwell" w:hAnsi="Rockwell" w:cs="FranklinGothic-Book"/>
          <w:color w:val="000000"/>
          <w:szCs w:val="32"/>
        </w:rPr>
        <w:t xml:space="preserve">— Canada’s national tipline to report the online sexual exploitation of children. It tells the story of a young girl who is being manipulated by an individual she meets online while playing a game. </w:t>
      </w:r>
      <w:r w:rsidRPr="00CF52A9">
        <w:rPr>
          <w:rFonts w:ascii="Rockwell" w:hAnsi="Rockwell"/>
          <w:i/>
          <w:lang w:val="en"/>
        </w:rPr>
        <w:t xml:space="preserve">MediaSmarts </w:t>
      </w:r>
      <w:r w:rsidRPr="00CF52A9">
        <w:rPr>
          <w:rFonts w:ascii="Rockwell" w:hAnsi="Rockwell"/>
          <w:lang w:val="en"/>
        </w:rPr>
        <w:t>is a Canadian not-for-profit charitable organization for digital and media literacy whose vision is that children and youth have the critical thinking skills to engage with media as active and informed digital citizens.</w:t>
      </w:r>
    </w:p>
    <w:p w14:paraId="2435AD24" w14:textId="77777777" w:rsidR="002C0701" w:rsidRDefault="002C0701" w:rsidP="002C0701">
      <w:pPr>
        <w:adjustRightInd w:val="0"/>
        <w:rPr>
          <w:rFonts w:ascii="Rockwell" w:hAnsi="Rockwell" w:cs="FranklinGothic-Book"/>
          <w:color w:val="000000"/>
          <w:szCs w:val="32"/>
        </w:rPr>
      </w:pPr>
    </w:p>
    <w:p w14:paraId="2435AD25" w14:textId="77777777" w:rsidR="002C0701" w:rsidRPr="009864C9" w:rsidRDefault="002C0701" w:rsidP="002C0701">
      <w:pPr>
        <w:adjustRightInd w:val="0"/>
        <w:rPr>
          <w:rFonts w:ascii="Rockwell" w:hAnsi="Rockwell" w:cs="FranklinGothic-Book"/>
          <w:color w:val="000000"/>
          <w:szCs w:val="32"/>
        </w:rPr>
      </w:pPr>
      <w:r w:rsidRPr="009864C9">
        <w:rPr>
          <w:rFonts w:ascii="Rockwell" w:hAnsi="Rockwell" w:cs="FranklinGothic-Book"/>
          <w:color w:val="000000"/>
          <w:szCs w:val="32"/>
        </w:rPr>
        <w:t>We hope that you and your child enjoy the activities. Together we will help ensure our children’s online adventures are safer ones!</w:t>
      </w:r>
    </w:p>
    <w:p w14:paraId="2435AD26" w14:textId="77777777" w:rsidR="002C0701" w:rsidRPr="009864C9" w:rsidRDefault="002C0701" w:rsidP="002C0701">
      <w:pPr>
        <w:adjustRightInd w:val="0"/>
        <w:rPr>
          <w:rFonts w:ascii="Rockwell" w:hAnsi="Rockwell" w:cs="FranklinGothic-Book"/>
          <w:color w:val="000000"/>
          <w:szCs w:val="32"/>
        </w:rPr>
      </w:pPr>
    </w:p>
    <w:p w14:paraId="2435AD27" w14:textId="77777777" w:rsidR="002C0701" w:rsidRDefault="002C0701" w:rsidP="002C0701">
      <w:pPr>
        <w:rPr>
          <w:rFonts w:ascii="Rockwell" w:hAnsi="Rockwell"/>
          <w:szCs w:val="32"/>
        </w:rPr>
      </w:pPr>
    </w:p>
    <w:p w14:paraId="2435AD28" w14:textId="77777777" w:rsidR="002C0701" w:rsidRPr="009864C9" w:rsidRDefault="002C0701" w:rsidP="002C0701">
      <w:pPr>
        <w:rPr>
          <w:rFonts w:ascii="Rockwell" w:hAnsi="Rockwell"/>
          <w:szCs w:val="32"/>
        </w:rPr>
      </w:pPr>
      <w:r w:rsidRPr="009864C9">
        <w:rPr>
          <w:rFonts w:ascii="Rockwell" w:hAnsi="Rockwell"/>
          <w:szCs w:val="32"/>
        </w:rPr>
        <w:t>Sincerely,</w:t>
      </w:r>
    </w:p>
    <w:p w14:paraId="2435AD29" w14:textId="77777777" w:rsidR="002C0701" w:rsidRPr="009864C9" w:rsidRDefault="002C0701" w:rsidP="002C0701">
      <w:pPr>
        <w:adjustRightInd w:val="0"/>
        <w:rPr>
          <w:rFonts w:ascii="Rockwell" w:hAnsi="Rockwell" w:cs="FranklinGothic-Book"/>
          <w:color w:val="000000"/>
          <w:szCs w:val="32"/>
        </w:rPr>
      </w:pPr>
    </w:p>
    <w:p w14:paraId="2435AD2A" w14:textId="77777777" w:rsidR="002C0701" w:rsidRPr="009864C9" w:rsidRDefault="002C0701" w:rsidP="002C0701">
      <w:pPr>
        <w:adjustRightInd w:val="0"/>
        <w:rPr>
          <w:rFonts w:ascii="KomikaTitle-Axis" w:hAnsi="KomikaTitle-Axis" w:cs="KomikaTitle-Axis"/>
          <w:sz w:val="28"/>
          <w:szCs w:val="32"/>
        </w:rPr>
      </w:pPr>
      <w:r w:rsidRPr="009864C9">
        <w:rPr>
          <w:rFonts w:ascii="Rockwell" w:hAnsi="Rockwell" w:cs="FranklinGothic-Heavy"/>
          <w:szCs w:val="32"/>
        </w:rPr>
        <w:t>Anglophone School District - South</w:t>
      </w:r>
    </w:p>
    <w:p w14:paraId="2435AD2B" w14:textId="77777777" w:rsidR="002C0701" w:rsidRDefault="002C0701" w:rsidP="002C0701">
      <w:pPr>
        <w:adjustRightInd w:val="0"/>
        <w:rPr>
          <w:rFonts w:ascii="KomikaTitle-Axis" w:hAnsi="KomikaTitle-Axis" w:cs="KomikaTitle-Axis"/>
          <w:color w:val="00ADCD"/>
          <w:sz w:val="30"/>
          <w:szCs w:val="30"/>
        </w:rPr>
      </w:pPr>
    </w:p>
    <w:p w14:paraId="2435AD2C" w14:textId="77777777" w:rsidR="002C0701" w:rsidRDefault="002C0701" w:rsidP="002C0701">
      <w:pPr>
        <w:adjustRightInd w:val="0"/>
        <w:rPr>
          <w:rFonts w:ascii="KomikaTitle-Axis" w:hAnsi="KomikaTitle-Axis" w:cs="KomikaTitle-Axis"/>
          <w:color w:val="00ADCD"/>
          <w:sz w:val="30"/>
          <w:szCs w:val="30"/>
        </w:rPr>
      </w:pPr>
    </w:p>
    <w:p w14:paraId="2435AD2D" w14:textId="77777777" w:rsidR="002C0701" w:rsidRDefault="002C0701" w:rsidP="002C0701">
      <w:pPr>
        <w:adjustRightInd w:val="0"/>
        <w:rPr>
          <w:rFonts w:ascii="KomikaTitle-Axis" w:hAnsi="KomikaTitle-Axis" w:cs="KomikaTitle-Axis"/>
          <w:color w:val="00ADCD"/>
          <w:sz w:val="30"/>
          <w:szCs w:val="30"/>
        </w:rPr>
      </w:pPr>
    </w:p>
    <w:p w14:paraId="2435AD2E" w14:textId="77777777" w:rsidR="002C0701" w:rsidRDefault="002C0701" w:rsidP="002C0701">
      <w:pPr>
        <w:adjustRightInd w:val="0"/>
        <w:rPr>
          <w:rFonts w:ascii="KomikaTitle-Axis" w:hAnsi="KomikaTitle-Axis" w:cs="KomikaTitle-Axis"/>
          <w:color w:val="00ADCD"/>
          <w:sz w:val="30"/>
          <w:szCs w:val="30"/>
        </w:rPr>
      </w:pPr>
    </w:p>
    <w:p w14:paraId="2435AD2F" w14:textId="77777777" w:rsidR="002C0701" w:rsidRPr="009864C9" w:rsidRDefault="002C0701" w:rsidP="002C0701">
      <w:pPr>
        <w:adjustRightInd w:val="0"/>
        <w:rPr>
          <w:rFonts w:ascii="Rockwell" w:hAnsi="Rockwell" w:cs="FranklinGothic-Demi"/>
          <w:b/>
          <w:color w:val="000000"/>
        </w:rPr>
      </w:pPr>
      <w:r>
        <w:rPr>
          <w:rFonts w:ascii="Rockwell" w:hAnsi="Rockwell" w:cs="FranklinGothic-Demi"/>
          <w:b/>
          <w:color w:val="000000"/>
        </w:rPr>
        <w:lastRenderedPageBreak/>
        <w:br/>
      </w:r>
      <w:r>
        <w:rPr>
          <w:rFonts w:ascii="Rockwell" w:hAnsi="Rockwell" w:cs="FranklinGothic-Demi"/>
          <w:b/>
          <w:color w:val="000000"/>
        </w:rPr>
        <w:br/>
      </w:r>
      <w:r>
        <w:rPr>
          <w:rFonts w:ascii="Rockwell" w:hAnsi="Rockwell" w:cs="FranklinGothic-Demi"/>
          <w:b/>
          <w:color w:val="000000"/>
        </w:rPr>
        <w:br/>
      </w:r>
      <w:r w:rsidRPr="009864C9">
        <w:rPr>
          <w:rFonts w:ascii="Rockwell" w:hAnsi="Rockwell" w:cs="FranklinGothic-Demi"/>
          <w:b/>
          <w:color w:val="000000"/>
        </w:rPr>
        <w:t>At-home activities to help parents teach their children about online safety</w:t>
      </w:r>
    </w:p>
    <w:p w14:paraId="2435AD30" w14:textId="77777777" w:rsidR="002C0701" w:rsidRPr="002C0701" w:rsidRDefault="002C0701" w:rsidP="002C0701">
      <w:pPr>
        <w:adjustRightInd w:val="0"/>
        <w:rPr>
          <w:rFonts w:ascii="Rockwell" w:hAnsi="Rockwell" w:cs="FranklinGothic-Heavy"/>
          <w:b/>
          <w:color w:val="17365D"/>
        </w:rPr>
      </w:pPr>
      <w:r w:rsidRPr="002C0701">
        <w:rPr>
          <w:rFonts w:ascii="Rockwell" w:hAnsi="Rockwell" w:cs="FranklinGothic-Heavy"/>
          <w:b/>
          <w:color w:val="17365D"/>
        </w:rPr>
        <w:t>What can you do?</w:t>
      </w:r>
    </w:p>
    <w:p w14:paraId="2435AD31" w14:textId="77777777" w:rsidR="002C0701" w:rsidRPr="00F1024B" w:rsidRDefault="002C0701" w:rsidP="002C0701">
      <w:pPr>
        <w:adjustRightInd w:val="0"/>
        <w:rPr>
          <w:rFonts w:ascii="Rockwell" w:hAnsi="Rockwell" w:cs="FranklinGothic-Book"/>
          <w:color w:val="000000"/>
        </w:rPr>
      </w:pPr>
      <w:r w:rsidRPr="00F1024B">
        <w:rPr>
          <w:rFonts w:ascii="Rockwell" w:hAnsi="Rockwell" w:cs="FranklinGothic-Heavy"/>
          <w:color w:val="002060"/>
        </w:rPr>
        <w:t xml:space="preserve">1. </w:t>
      </w:r>
      <w:r w:rsidRPr="00F1024B">
        <w:rPr>
          <w:rFonts w:ascii="Rockwell" w:hAnsi="Rockwell" w:cs="FranklinGothic-Book"/>
          <w:color w:val="000000"/>
        </w:rPr>
        <w:t xml:space="preserve">Visit </w:t>
      </w:r>
      <w:hyperlink r:id="rId11" w:history="1">
        <w:r w:rsidRPr="00F1024B">
          <w:rPr>
            <w:rStyle w:val="Hyperlink"/>
            <w:rFonts w:ascii="Rockwell" w:hAnsi="Rockwell" w:cs="FranklinGothic-Demi"/>
          </w:rPr>
          <w:t>zoeandmolly.ca</w:t>
        </w:r>
      </w:hyperlink>
      <w:r w:rsidRPr="00F1024B">
        <w:rPr>
          <w:rFonts w:ascii="Rockwell" w:hAnsi="Rockwell" w:cs="FranklinGothic-Demi"/>
          <w:color w:val="C6203C"/>
        </w:rPr>
        <w:t xml:space="preserve"> </w:t>
      </w:r>
      <w:r w:rsidRPr="00F1024B">
        <w:rPr>
          <w:rFonts w:ascii="Rockwell" w:hAnsi="Rockwell" w:cs="FranklinGothic-Book"/>
          <w:color w:val="000000"/>
        </w:rPr>
        <w:t>with your child to complete a number of fun activities, including:</w:t>
      </w:r>
    </w:p>
    <w:p w14:paraId="2435AD32"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QUIZ: This 20-question quiz will test your child’s online safety knowledge gained through reading the comic book.</w:t>
      </w:r>
    </w:p>
    <w:p w14:paraId="2435AD33"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 xml:space="preserve">WHAT’S WEIRD ACTIVITY: While </w:t>
      </w:r>
      <w:r w:rsidRPr="00F1024B">
        <w:rPr>
          <w:rFonts w:ascii="Rockwell" w:hAnsi="Rockwell" w:cs="FranklinGothic-MediumItal"/>
          <w:b/>
          <w:i/>
          <w:iCs/>
          <w:color w:val="000000"/>
        </w:rPr>
        <w:t>Zoe and Molly Online</w:t>
      </w:r>
      <w:r w:rsidRPr="00F1024B">
        <w:rPr>
          <w:rFonts w:ascii="Rockwell" w:hAnsi="Rockwell" w:cs="FranklinGothic-MediumItal"/>
          <w:i/>
          <w:iCs/>
          <w:color w:val="000000"/>
        </w:rPr>
        <w:t xml:space="preserve"> </w:t>
      </w:r>
      <w:r w:rsidRPr="00F1024B">
        <w:rPr>
          <w:rFonts w:ascii="Rockwell" w:hAnsi="Rockwell" w:cs="FranklinGothic-Book"/>
          <w:color w:val="000000"/>
        </w:rPr>
        <w:t xml:space="preserve">teaches children the importance of not sharing personal information online, it also helps them identify what constitutes weird behaviour — where boundaries are being broken by individuals who could be looking to exploit a child. This activity allows the </w:t>
      </w:r>
      <w:r>
        <w:rPr>
          <w:rFonts w:ascii="Rockwell" w:hAnsi="Rockwell" w:cs="FranklinGothic-Book"/>
          <w:color w:val="000000"/>
        </w:rPr>
        <w:t>children</w:t>
      </w:r>
      <w:r w:rsidRPr="00F1024B">
        <w:rPr>
          <w:rFonts w:ascii="Rockwell" w:hAnsi="Rockwell" w:cs="FranklinGothic-Book"/>
          <w:color w:val="000000"/>
        </w:rPr>
        <w:t xml:space="preserve"> to play detective and determine the “weird” behaviour exhibited in the comic book.</w:t>
      </w:r>
    </w:p>
    <w:p w14:paraId="2435AD34"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 xml:space="preserve">CREATE A CHARACTER AND WRITE YOUR OWN ENDING: Children get to create their own graphical avatar and choose a setting where the conclusion of the </w:t>
      </w:r>
      <w:r w:rsidRPr="00F1024B">
        <w:rPr>
          <w:rFonts w:ascii="Rockwell" w:hAnsi="Rockwell" w:cs="FranklinGothic-MediumItal"/>
          <w:b/>
          <w:i/>
          <w:iCs/>
          <w:color w:val="000000"/>
        </w:rPr>
        <w:t>Zoe and Molly Online</w:t>
      </w:r>
      <w:r w:rsidRPr="00F1024B">
        <w:rPr>
          <w:rFonts w:ascii="Rockwell" w:hAnsi="Rockwell" w:cs="FranklinGothic-MediumItal"/>
          <w:i/>
          <w:iCs/>
          <w:color w:val="000000"/>
        </w:rPr>
        <w:t xml:space="preserve"> </w:t>
      </w:r>
      <w:r w:rsidRPr="00F1024B">
        <w:rPr>
          <w:rFonts w:ascii="Rockwell" w:hAnsi="Rockwell" w:cs="FranklinGothic-Book"/>
          <w:color w:val="000000"/>
        </w:rPr>
        <w:t>story will take place. Their character is then introd</w:t>
      </w:r>
      <w:r>
        <w:rPr>
          <w:rFonts w:ascii="Rockwell" w:hAnsi="Rockwell" w:cs="FranklinGothic-Book"/>
          <w:color w:val="000000"/>
        </w:rPr>
        <w:t>uced into the story and the children</w:t>
      </w:r>
      <w:r w:rsidRPr="00F1024B">
        <w:rPr>
          <w:rFonts w:ascii="Rockwell" w:hAnsi="Rockwell" w:cs="FranklinGothic-Book"/>
          <w:color w:val="000000"/>
        </w:rPr>
        <w:t xml:space="preserve"> are asked to write the ending.</w:t>
      </w:r>
    </w:p>
    <w:p w14:paraId="2435AD35" w14:textId="77777777" w:rsidR="002C0701" w:rsidRPr="00F1024B" w:rsidRDefault="002C0701" w:rsidP="002C0701">
      <w:pPr>
        <w:adjustRightInd w:val="0"/>
        <w:rPr>
          <w:rFonts w:ascii="Rockwell" w:hAnsi="Rockwell" w:cs="FranklinGothic-Book"/>
          <w:color w:val="000000"/>
        </w:rPr>
      </w:pPr>
      <w:r>
        <w:rPr>
          <w:rFonts w:ascii="Rockwell" w:hAnsi="Rockwell" w:cs="FranklinGothic-Heavy"/>
          <w:color w:val="002060"/>
        </w:rPr>
        <w:br/>
      </w:r>
      <w:r w:rsidRPr="00F1024B">
        <w:rPr>
          <w:rFonts w:ascii="Rockwell" w:hAnsi="Rockwell" w:cs="FranklinGothic-Heavy"/>
          <w:color w:val="002060"/>
        </w:rPr>
        <w:t xml:space="preserve">2. </w:t>
      </w:r>
      <w:r w:rsidRPr="00F1024B">
        <w:rPr>
          <w:rFonts w:ascii="Rockwell" w:hAnsi="Rockwell" w:cs="FranklinGothic-Book"/>
          <w:color w:val="000000"/>
        </w:rPr>
        <w:t>Discuss with your child the importance of asking a parent or guardian’s permission before sharing any personal information online. Discussion topics can include:</w:t>
      </w:r>
    </w:p>
    <w:p w14:paraId="2435AD36"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Explain that it is important to protect personal and private information as the Internet is a public place.</w:t>
      </w:r>
    </w:p>
    <w:p w14:paraId="2435AD37"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Explain that sharing information online is, for example, like posting it on a bulletin board at the grocery store for anyone to see.</w:t>
      </w:r>
    </w:p>
    <w:p w14:paraId="2435AD38" w14:textId="77777777" w:rsidR="002C0701" w:rsidRPr="00F1024B" w:rsidRDefault="002C0701" w:rsidP="002C0701">
      <w:pPr>
        <w:adjustRightInd w:val="0"/>
        <w:ind w:left="720"/>
        <w:rPr>
          <w:rFonts w:ascii="Rockwell" w:hAnsi="Rockwell" w:cs="FranklinGothic-Book"/>
          <w:color w:val="000000"/>
        </w:rPr>
      </w:pPr>
      <w:r w:rsidRPr="00F1024B">
        <w:rPr>
          <w:rFonts w:ascii="Rockwell" w:hAnsi="Rockwell" w:cs="FranklinGothic-Book"/>
          <w:color w:val="A7B0C4"/>
        </w:rPr>
        <w:t xml:space="preserve">• </w:t>
      </w:r>
      <w:r w:rsidRPr="00F1024B">
        <w:rPr>
          <w:rFonts w:ascii="Rockwell" w:hAnsi="Rockwell" w:cs="FranklinGothic-Book"/>
          <w:color w:val="000000"/>
        </w:rPr>
        <w:t>Explain that pictures are also personal information and that they need to have permission before sharing them online.</w:t>
      </w:r>
    </w:p>
    <w:p w14:paraId="2435AD39" w14:textId="77777777" w:rsidR="002C0701" w:rsidRPr="00F1024B" w:rsidRDefault="002C0701" w:rsidP="002C0701">
      <w:pPr>
        <w:adjustRightInd w:val="0"/>
        <w:rPr>
          <w:rFonts w:ascii="Rockwell" w:hAnsi="Rockwell" w:cs="FranklinGothic-Heavy"/>
          <w:color w:val="0F597F"/>
        </w:rPr>
      </w:pPr>
    </w:p>
    <w:p w14:paraId="2435AD3A" w14:textId="77777777" w:rsidR="002C0701" w:rsidRPr="00F1024B" w:rsidRDefault="002C0701" w:rsidP="002C0701">
      <w:pPr>
        <w:adjustRightInd w:val="0"/>
        <w:rPr>
          <w:rFonts w:ascii="Rockwell" w:hAnsi="Rockwell" w:cs="FranklinGothic-Book"/>
          <w:i/>
          <w:color w:val="000000"/>
        </w:rPr>
      </w:pPr>
      <w:r w:rsidRPr="00F1024B">
        <w:rPr>
          <w:rFonts w:ascii="Rockwell" w:hAnsi="Rockwell" w:cs="FranklinGothic-Heavy"/>
          <w:color w:val="002060"/>
        </w:rPr>
        <w:t xml:space="preserve">3. </w:t>
      </w:r>
      <w:r w:rsidRPr="00F1024B">
        <w:rPr>
          <w:rFonts w:ascii="Rockwell" w:hAnsi="Rockwell" w:cs="FranklinGothic-Book"/>
          <w:color w:val="000000"/>
        </w:rPr>
        <w:t xml:space="preserve">Visit the parent section of </w:t>
      </w:r>
      <w:r>
        <w:rPr>
          <w:rFonts w:ascii="Rockwell" w:hAnsi="Rockwell" w:cs="FranklinGothic-Book"/>
          <w:color w:val="000000"/>
        </w:rPr>
        <w:t>the</w:t>
      </w:r>
      <w:r w:rsidRPr="00F1024B">
        <w:rPr>
          <w:rFonts w:ascii="Rockwell" w:hAnsi="Rockwell" w:cs="FranklinGothic-Book"/>
          <w:color w:val="000000"/>
        </w:rPr>
        <w:t xml:space="preserve"> Internet safety website (</w:t>
      </w:r>
      <w:hyperlink r:id="rId12" w:history="1">
        <w:r w:rsidRPr="00F1024B">
          <w:rPr>
            <w:rStyle w:val="Hyperlink"/>
            <w:rFonts w:ascii="Rockwell" w:hAnsi="Rockwell" w:cs="FranklinGothic-Demi"/>
          </w:rPr>
          <w:t>thedoorthatsnotlocked.ca</w:t>
        </w:r>
      </w:hyperlink>
      <w:r w:rsidRPr="00F1024B">
        <w:rPr>
          <w:rFonts w:ascii="Rockwell" w:hAnsi="Rockwell" w:cs="FranklinGothic-Book"/>
          <w:color w:val="000000"/>
        </w:rPr>
        <w:t xml:space="preserve">) to learn more about online risks and safety strategies. </w:t>
      </w:r>
      <w:r w:rsidRPr="00F1024B">
        <w:rPr>
          <w:rFonts w:ascii="Rockwell" w:hAnsi="Rockwell" w:cs="FranklinGothic-Book"/>
          <w:i/>
          <w:color w:val="000000"/>
        </w:rPr>
        <w:t xml:space="preserve">When initially setting up any gaming console for the first time, be sure you are present to set up any parental controls and create passwords for the parental control features. You can also visit the </w:t>
      </w:r>
      <w:r w:rsidRPr="00F1024B">
        <w:rPr>
          <w:rFonts w:ascii="Rockwell" w:hAnsi="Rockwell" w:cs="FranklinGothic-Demi"/>
          <w:b/>
          <w:i/>
          <w:color w:val="000000"/>
        </w:rPr>
        <w:t>Canadian Centre for Child Protection’s</w:t>
      </w:r>
      <w:r w:rsidRPr="00F1024B">
        <w:rPr>
          <w:rFonts w:ascii="Rockwell" w:hAnsi="Rockwell" w:cs="FranklinGothic-Book"/>
          <w:b/>
          <w:i/>
          <w:color w:val="000000"/>
        </w:rPr>
        <w:t xml:space="preserve"> </w:t>
      </w:r>
      <w:r w:rsidRPr="00F1024B">
        <w:rPr>
          <w:rFonts w:ascii="Rockwell" w:hAnsi="Rockwell" w:cs="FranklinGothic-MediumItal"/>
          <w:b/>
          <w:i/>
          <w:iCs/>
          <w:color w:val="000000"/>
        </w:rPr>
        <w:t>Kids in the Know</w:t>
      </w:r>
      <w:r w:rsidRPr="00F1024B">
        <w:rPr>
          <w:rFonts w:ascii="Rockwell" w:hAnsi="Rockwell" w:cs="FranklinGothic-MediumItal"/>
          <w:i/>
          <w:iCs/>
          <w:color w:val="000000"/>
        </w:rPr>
        <w:t xml:space="preserve"> </w:t>
      </w:r>
      <w:r w:rsidRPr="00F1024B">
        <w:rPr>
          <w:rFonts w:ascii="Rockwell" w:hAnsi="Rockwell" w:cs="FranklinGothic-Book"/>
          <w:i/>
          <w:color w:val="000000"/>
        </w:rPr>
        <w:t xml:space="preserve">website </w:t>
      </w:r>
      <w:hyperlink r:id="rId13" w:history="1">
        <w:r w:rsidRPr="00F1024B">
          <w:rPr>
            <w:rStyle w:val="Hyperlink"/>
            <w:rFonts w:ascii="Rockwell" w:hAnsi="Rockwell" w:cs="FranklinGothic-Demi"/>
            <w:i/>
          </w:rPr>
          <w:t>kidsintheknow.ca</w:t>
        </w:r>
      </w:hyperlink>
      <w:r w:rsidRPr="00F1024B">
        <w:rPr>
          <w:rFonts w:ascii="Rockwell" w:hAnsi="Rockwell" w:cs="FranklinGothic-Demi"/>
          <w:i/>
          <w:color w:val="C6203C"/>
        </w:rPr>
        <w:t xml:space="preserve"> </w:t>
      </w:r>
      <w:r w:rsidRPr="00F1024B">
        <w:rPr>
          <w:rFonts w:ascii="Rockwell" w:hAnsi="Rockwell" w:cs="FranklinGothic-Book"/>
          <w:i/>
          <w:color w:val="000000"/>
        </w:rPr>
        <w:t>to access other age-specific, developmentally-appropriate prevention materials and educational programs.</w:t>
      </w:r>
    </w:p>
    <w:p w14:paraId="2435AD3B" w14:textId="77777777" w:rsidR="002C0701" w:rsidRDefault="002C0701" w:rsidP="002C0701">
      <w:pPr>
        <w:adjustRightInd w:val="0"/>
        <w:rPr>
          <w:rFonts w:ascii="Rockwell" w:hAnsi="Rockwell" w:cs="FranklinGothic-Book"/>
          <w:i/>
          <w:color w:val="000000"/>
        </w:rPr>
      </w:pPr>
    </w:p>
    <w:p w14:paraId="2435AD3C" w14:textId="77777777" w:rsidR="002C0701" w:rsidRPr="00CF52A9" w:rsidRDefault="002C0701" w:rsidP="002C0701">
      <w:pPr>
        <w:adjustRightInd w:val="0"/>
        <w:rPr>
          <w:rFonts w:ascii="Rockwell" w:hAnsi="Rockwell" w:cs="FranklinGothic-Book"/>
          <w:color w:val="000000"/>
        </w:rPr>
      </w:pPr>
      <w:r w:rsidRPr="00F1024B">
        <w:rPr>
          <w:rFonts w:ascii="Rockwell" w:hAnsi="Rockwell" w:cs="FranklinGothic-Book"/>
          <w:i/>
          <w:color w:val="002060"/>
        </w:rPr>
        <w:t xml:space="preserve">4. </w:t>
      </w:r>
      <w:r w:rsidRPr="00F1024B">
        <w:rPr>
          <w:rFonts w:ascii="Rockwell" w:hAnsi="Rockwell" w:cs="FranklinGothic-Book"/>
          <w:i/>
        </w:rPr>
        <w:t xml:space="preserve">Visit </w:t>
      </w:r>
      <w:hyperlink r:id="rId14" w:history="1">
        <w:r w:rsidRPr="00946703">
          <w:rPr>
            <w:rStyle w:val="Hyperlink"/>
            <w:rFonts w:ascii="Rockwell" w:hAnsi="Rockwell" w:cs="FranklinGothic-Demi"/>
            <w:i/>
          </w:rPr>
          <w:t>MediaSmarts.ca</w:t>
        </w:r>
      </w:hyperlink>
      <w:r w:rsidRPr="00F1024B">
        <w:rPr>
          <w:rFonts w:ascii="Rockwell" w:hAnsi="Rockwell" w:cs="FranklinGothic-Book"/>
          <w:i/>
        </w:rPr>
        <w:t xml:space="preserve"> </w:t>
      </w:r>
      <w:r>
        <w:rPr>
          <w:rFonts w:ascii="Rockwell" w:hAnsi="Rockwell" w:cs="FranklinGothic-Book"/>
          <w:i/>
        </w:rPr>
        <w:t xml:space="preserve">; </w:t>
      </w:r>
      <w:r w:rsidRPr="00F1024B">
        <w:rPr>
          <w:rFonts w:ascii="Rockwell" w:hAnsi="Rockwell"/>
          <w:lang w:val="en"/>
        </w:rPr>
        <w:t xml:space="preserve">home to one of the world's most comprehensive collections of digital and media literacy resources to browse for information on questions that you may have about your child’s digital </w:t>
      </w:r>
      <w:r>
        <w:rPr>
          <w:rFonts w:ascii="Rockwell" w:hAnsi="Rockwell"/>
          <w:lang w:val="en"/>
        </w:rPr>
        <w:t xml:space="preserve">life.  </w:t>
      </w:r>
    </w:p>
    <w:p w14:paraId="2435AD3D" w14:textId="77777777" w:rsidR="005F23E1" w:rsidRDefault="005F23E1" w:rsidP="00D660F5">
      <w:pPr>
        <w:rPr>
          <w:rFonts w:ascii="Script MT Bold" w:hAnsi="Script MT Bold"/>
          <w:noProof/>
          <w:color w:val="FF0000"/>
        </w:rPr>
      </w:pPr>
      <w:r>
        <w:rPr>
          <w:noProof/>
          <w:sz w:val="20"/>
          <w:szCs w:val="20"/>
        </w:rPr>
        <w:t> </w:t>
      </w:r>
    </w:p>
    <w:bookmarkEnd w:id="1"/>
    <w:p w14:paraId="2435AD3E" w14:textId="77777777" w:rsidR="005F23E1" w:rsidRPr="00384CB3" w:rsidRDefault="005F23E1" w:rsidP="00EF5710">
      <w:pPr>
        <w:ind w:firstLine="720"/>
        <w:rPr>
          <w:rFonts w:ascii="Arial" w:hAnsi="Arial" w:cs="Arial"/>
        </w:rPr>
      </w:pPr>
    </w:p>
    <w:sectPr w:rsidR="005F23E1" w:rsidRPr="00384CB3" w:rsidSect="00F56FA5">
      <w:headerReference w:type="default" r:id="rId15"/>
      <w:footerReference w:type="default" r:id="rId1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AD41" w14:textId="77777777" w:rsidR="008504D2" w:rsidRDefault="008504D2" w:rsidP="0027230E">
      <w:r>
        <w:separator/>
      </w:r>
    </w:p>
  </w:endnote>
  <w:endnote w:type="continuationSeparator" w:id="0">
    <w:p w14:paraId="2435AD42" w14:textId="77777777" w:rsidR="008504D2" w:rsidRDefault="008504D2" w:rsidP="0027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BookItal">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KomikaTitle-Axis">
    <w:panose1 w:val="00000000000000000000"/>
    <w:charset w:val="00"/>
    <w:family w:val="auto"/>
    <w:notTrueType/>
    <w:pitch w:val="default"/>
    <w:sig w:usb0="00000003" w:usb1="00000000" w:usb2="00000000" w:usb3="00000000" w:csb0="00000001" w:csb1="00000000"/>
  </w:font>
  <w:font w:name="FranklinGothic-MediumItal">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AD49" w14:textId="77777777" w:rsidR="005F23E1" w:rsidRPr="009F1277" w:rsidRDefault="005F23E1" w:rsidP="009F1277">
    <w:pPr>
      <w:pStyle w:val="Footer"/>
      <w:jc w:val="center"/>
      <w:rPr>
        <w:sz w:val="20"/>
      </w:rPr>
    </w:pPr>
    <w:r w:rsidRPr="009F1277">
      <w:rPr>
        <w:sz w:val="16"/>
      </w:rPr>
      <w:t>●</w:t>
    </w:r>
    <w:r w:rsidRPr="009F1277">
      <w:rPr>
        <w:sz w:val="20"/>
      </w:rPr>
      <w:t xml:space="preserve"> PHONE:  (506) 658-5300     </w:t>
    </w:r>
    <w:r w:rsidRPr="009F1277">
      <w:rPr>
        <w:sz w:val="16"/>
      </w:rPr>
      <w:t>●</w:t>
    </w:r>
    <w:r w:rsidRPr="009F1277">
      <w:rPr>
        <w:sz w:val="20"/>
      </w:rPr>
      <w:t xml:space="preserve"> FAX:  (506) 658-5399</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AD3F" w14:textId="77777777" w:rsidR="008504D2" w:rsidRDefault="008504D2" w:rsidP="0027230E">
      <w:r>
        <w:separator/>
      </w:r>
    </w:p>
  </w:footnote>
  <w:footnote w:type="continuationSeparator" w:id="0">
    <w:p w14:paraId="2435AD40" w14:textId="77777777" w:rsidR="008504D2" w:rsidRDefault="008504D2" w:rsidP="00272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AD43" w14:textId="77777777" w:rsidR="005F23E1" w:rsidRDefault="005F23E1" w:rsidP="00D040B1">
    <w:pPr>
      <w:pStyle w:val="Header"/>
      <w:tabs>
        <w:tab w:val="clear" w:pos="9360"/>
      </w:tabs>
      <w:rPr>
        <w:rFonts w:ascii="Biondi" w:hAnsi="Biondi"/>
        <w:sz w:val="32"/>
      </w:rPr>
    </w:pPr>
    <w:r>
      <w:rPr>
        <w:rFonts w:ascii="Biondi" w:hAnsi="Biondi"/>
        <w:sz w:val="32"/>
      </w:rPr>
      <w:fldChar w:fldCharType="begin"/>
    </w:r>
    <w:r>
      <w:rPr>
        <w:rFonts w:ascii="Biondi" w:hAnsi="Biondi"/>
        <w:sz w:val="32"/>
      </w:rPr>
      <w:instrText xml:space="preserve"> TITLE   \* MERGEFORMAT </w:instrText>
    </w:r>
    <w:r>
      <w:rPr>
        <w:rFonts w:ascii="Biondi" w:hAnsi="Biondi"/>
        <w:sz w:val="32"/>
      </w:rPr>
      <w:fldChar w:fldCharType="end"/>
    </w:r>
    <w:r>
      <w:rPr>
        <w:rFonts w:ascii="Biondi" w:hAnsi="Biondi"/>
        <w:sz w:val="32"/>
      </w:rPr>
      <w:tab/>
    </w:r>
  </w:p>
  <w:p w14:paraId="2435AD44" w14:textId="49E18EB7" w:rsidR="005F23E1" w:rsidRPr="007D7D18" w:rsidRDefault="0083646F">
    <w:pPr>
      <w:pStyle w:val="Header"/>
      <w:rPr>
        <w:rFonts w:ascii="Biondi" w:hAnsi="Biondi"/>
        <w:sz w:val="32"/>
      </w:rPr>
    </w:pPr>
    <w:r>
      <w:rPr>
        <w:noProof/>
      </w:rPr>
      <mc:AlternateContent>
        <mc:Choice Requires="wps">
          <w:drawing>
            <wp:anchor distT="0" distB="0" distL="114300" distR="114300" simplePos="0" relativeHeight="251658752" behindDoc="0" locked="0" layoutInCell="1" allowOverlap="1" wp14:anchorId="2435AD4A" wp14:editId="673DD357">
              <wp:simplePos x="0" y="0"/>
              <wp:positionH relativeFrom="column">
                <wp:posOffset>3933825</wp:posOffset>
              </wp:positionH>
              <wp:positionV relativeFrom="paragraph">
                <wp:posOffset>154305</wp:posOffset>
              </wp:positionV>
              <wp:extent cx="2088515" cy="27749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AD4E" w14:textId="77777777" w:rsidR="005F23E1" w:rsidRPr="00B3746B" w:rsidRDefault="005F23E1" w:rsidP="00D616C0">
                          <w:pPr>
                            <w:pStyle w:val="Header"/>
                            <w:jc w:val="center"/>
                            <w:rPr>
                              <w:rFonts w:ascii="Calibri" w:hAnsi="Calibri" w:cs="Calibri"/>
                            </w:rPr>
                          </w:pPr>
                          <w:r w:rsidRPr="00B3746B">
                            <w:rPr>
                              <w:rFonts w:ascii="Calibri" w:hAnsi="Calibri" w:cs="Calibri"/>
                            </w:rPr>
                            <w:t>Office of the Superintendent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" fillcolor="#f2f2f2" stroked="f">
              <v:textbox style="mso-fit-shape-to-text:t">
                <w:txbxContent>
                  <w:p w14:paraId="2435AD4E" w14:textId="77777777" w:rsidR="005F23E1" w:rsidRPr="00B3746B" w:rsidRDefault="005F23E1" w:rsidP="00D616C0">
                    <w:pPr>
                      <w:pStyle w:val="Header"/>
                      <w:jc w:val="center"/>
                      <w:rPr>
                        <w:rFonts w:ascii="Calibri" w:hAnsi="Calibri" w:cs="Calibri"/>
                      </w:rPr>
                    </w:pPr>
                    <w:r w:rsidRPr="00B3746B">
                      <w:rPr>
                        <w:rFonts w:ascii="Calibri" w:hAnsi="Calibri" w:cs="Calibri"/>
                      </w:rPr>
                      <w:t>Office of the Superintendent</w:t>
                    </w:r>
                  </w:p>
                </w:txbxContent>
              </v:textbox>
              <w10:wrap type="square"/>
            </v:shape>
          </w:pict>
        </mc:Fallback>
      </mc:AlternateContent>
    </w:r>
    <w:r w:rsidR="005F23E1" w:rsidRPr="007D7D18">
      <w:rPr>
        <w:rFonts w:ascii="Biondi" w:hAnsi="Biondi"/>
        <w:sz w:val="32"/>
      </w:rPr>
      <w:t>Anglophone South</w:t>
    </w:r>
  </w:p>
  <w:p w14:paraId="2435AD45" w14:textId="77777777" w:rsidR="005F23E1" w:rsidRDefault="005F23E1">
    <w:pPr>
      <w:pStyle w:val="Header"/>
    </w:pPr>
    <w:r>
      <w:t xml:space="preserve"> </w:t>
    </w:r>
    <w:r w:rsidRPr="00F56FA5">
      <w:rPr>
        <w:rFonts w:ascii="Verdana" w:hAnsi="Verdana"/>
      </w:rPr>
      <w:t>S C H O O L   D I S T R I C T</w:t>
    </w:r>
    <w:r>
      <w:t xml:space="preserve">                                                   </w:t>
    </w:r>
  </w:p>
  <w:p w14:paraId="2435AD46" w14:textId="3910D8C4" w:rsidR="005F23E1" w:rsidRPr="007D7D18" w:rsidRDefault="0083646F">
    <w:pPr>
      <w:pStyle w:val="Header"/>
      <w:rPr>
        <w:sz w:val="14"/>
      </w:rPr>
    </w:pPr>
    <w:r>
      <w:rPr>
        <w:noProof/>
      </w:rPr>
      <mc:AlternateContent>
        <mc:Choice Requires="wps">
          <w:drawing>
            <wp:anchor distT="0" distB="0" distL="114300" distR="114300" simplePos="0" relativeHeight="251656704" behindDoc="0" locked="0" layoutInCell="1" allowOverlap="1" wp14:anchorId="2435AD4B" wp14:editId="55A1BE5D">
              <wp:simplePos x="0" y="0"/>
              <wp:positionH relativeFrom="column">
                <wp:posOffset>52070</wp:posOffset>
              </wp:positionH>
              <wp:positionV relativeFrom="paragraph">
                <wp:posOffset>72390</wp:posOffset>
              </wp:positionV>
              <wp:extent cx="5960745" cy="635"/>
              <wp:effectExtent l="23495" t="15240" r="16510" b="22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" strokecolor="#7f7f7f" strokeweight="2.25pt"/>
          </w:pict>
        </mc:Fallback>
      </mc:AlternateContent>
    </w:r>
  </w:p>
  <w:p w14:paraId="2435AD47" w14:textId="4B40A6B9" w:rsidR="005F23E1" w:rsidRPr="00F56FA5" w:rsidRDefault="0083646F">
    <w:pPr>
      <w:pStyle w:val="Header"/>
      <w:rPr>
        <w:sz w:val="18"/>
      </w:rPr>
    </w:pPr>
    <w:r>
      <w:rPr>
        <w:noProof/>
      </w:rPr>
      <mc:AlternateContent>
        <mc:Choice Requires="wps">
          <w:drawing>
            <wp:anchor distT="0" distB="0" distL="114300" distR="114300" simplePos="0" relativeHeight="251657728" behindDoc="0" locked="0" layoutInCell="1" allowOverlap="1" wp14:anchorId="2435AD4C" wp14:editId="5115C558">
              <wp:simplePos x="0" y="0"/>
              <wp:positionH relativeFrom="column">
                <wp:posOffset>3955415</wp:posOffset>
              </wp:positionH>
              <wp:positionV relativeFrom="paragraph">
                <wp:posOffset>32385</wp:posOffset>
              </wp:positionV>
              <wp:extent cx="2066925" cy="603250"/>
              <wp:effectExtent l="254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AD4F" w14:textId="77777777" w:rsidR="005F23E1" w:rsidRPr="00B3746B" w:rsidRDefault="005F23E1">
                          <w:pPr>
                            <w:rPr>
                              <w:rFonts w:ascii="Calibri" w:hAnsi="Calibri"/>
                              <w:sz w:val="22"/>
                              <w:lang w:val="en-CA"/>
                            </w:rPr>
                          </w:pPr>
                          <w:smartTag w:uri="urn:schemas-microsoft-com:office:smarttags" w:element="address">
                            <w:smartTag w:uri="urn:schemas-microsoft-com:office:smarttags" w:element="Street">
                              <w:r w:rsidRPr="00B3746B">
                                <w:rPr>
                                  <w:rFonts w:ascii="Calibri" w:hAnsi="Calibri"/>
                                  <w:sz w:val="22"/>
                                  <w:lang w:val="en-CA"/>
                                </w:rPr>
                                <w:t>490 Woodward Avenue</w:t>
                              </w:r>
                            </w:smartTag>
                          </w:smartTag>
                        </w:p>
                        <w:p w14:paraId="2435AD50" w14:textId="77777777" w:rsidR="005F23E1" w:rsidRPr="00B3746B" w:rsidRDefault="005F23E1">
                          <w:pPr>
                            <w:rPr>
                              <w:rFonts w:ascii="Calibri" w:hAnsi="Calibri"/>
                              <w:sz w:val="22"/>
                              <w:lang w:val="en-CA"/>
                            </w:rPr>
                          </w:pPr>
                          <w:smartTag w:uri="urn:schemas-microsoft-com:office:smarttags" w:element="City">
                            <w:smartTag w:uri="urn:schemas-microsoft-com:office:smarttags" w:element="place">
                              <w:r w:rsidRPr="00B3746B">
                                <w:rPr>
                                  <w:rFonts w:ascii="Calibri" w:hAnsi="Calibri"/>
                                  <w:sz w:val="22"/>
                                  <w:lang w:val="en-CA"/>
                                </w:rPr>
                                <w:t>Saint John</w:t>
                              </w:r>
                            </w:smartTag>
                            <w:r w:rsidRPr="00B3746B">
                              <w:rPr>
                                <w:rFonts w:ascii="Calibri" w:hAnsi="Calibri"/>
                                <w:sz w:val="22"/>
                                <w:lang w:val="en-CA"/>
                              </w:rPr>
                              <w:t xml:space="preserve">, </w:t>
                            </w:r>
                            <w:smartTag w:uri="urn:schemas-microsoft-com:office:smarttags" w:element="State">
                              <w:r w:rsidRPr="00B3746B">
                                <w:rPr>
                                  <w:rFonts w:ascii="Calibri" w:hAnsi="Calibri"/>
                                  <w:sz w:val="22"/>
                                  <w:lang w:val="en-CA"/>
                                </w:rPr>
                                <w:t>New Brunswick</w:t>
                              </w:r>
                            </w:smartTag>
                          </w:smartTag>
                        </w:p>
                        <w:p w14:paraId="2435AD51" w14:textId="77777777" w:rsidR="005F23E1" w:rsidRPr="00B3746B" w:rsidRDefault="005F23E1">
                          <w:pPr>
                            <w:rPr>
                              <w:rFonts w:ascii="Calibri" w:hAnsi="Calibri"/>
                              <w:sz w:val="22"/>
                              <w:lang w:val="en-CA"/>
                            </w:rPr>
                          </w:pPr>
                          <w:r w:rsidRPr="00B3746B">
                            <w:rPr>
                              <w:rFonts w:ascii="Calibri" w:hAnsi="Calibr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1.45pt;margin-top:2.55pt;width:162.75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J1hwIAABYFAAAOAAAAZHJzL2Uyb0RvYy54bWysVG1v2yAQ/j5p/wHxPfXLnDS26lRtskyT&#10;uhep3Q8ggGM0DAxI7G7af9+BkzTrNmmalkg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" fillcolor="#f2f2f2" stroked="f">
              <v:textbox>
                <w:txbxContent>
                  <w:p w14:paraId="2435AD4F" w14:textId="77777777" w:rsidR="005F23E1" w:rsidRPr="00B3746B" w:rsidRDefault="005F23E1">
                    <w:pPr>
                      <w:rPr>
                        <w:rFonts w:ascii="Calibri" w:hAnsi="Calibri"/>
                        <w:sz w:val="22"/>
                        <w:lang w:val="en-CA"/>
                      </w:rPr>
                    </w:pPr>
                    <w:smartTag w:uri="urn:schemas-microsoft-com:office:smarttags" w:element="address">
                      <w:smartTag w:uri="urn:schemas-microsoft-com:office:smarttags" w:element="Street">
                        <w:r w:rsidRPr="00B3746B">
                          <w:rPr>
                            <w:rFonts w:ascii="Calibri" w:hAnsi="Calibri"/>
                            <w:sz w:val="22"/>
                            <w:lang w:val="en-CA"/>
                          </w:rPr>
                          <w:t>490 Woodward Avenue</w:t>
                        </w:r>
                      </w:smartTag>
                    </w:smartTag>
                  </w:p>
                  <w:p w14:paraId="2435AD50" w14:textId="77777777" w:rsidR="005F23E1" w:rsidRPr="00B3746B" w:rsidRDefault="005F23E1">
                    <w:pPr>
                      <w:rPr>
                        <w:rFonts w:ascii="Calibri" w:hAnsi="Calibri"/>
                        <w:sz w:val="22"/>
                        <w:lang w:val="en-CA"/>
                      </w:rPr>
                    </w:pPr>
                    <w:smartTag w:uri="urn:schemas-microsoft-com:office:smarttags" w:element="City">
                      <w:smartTag w:uri="urn:schemas-microsoft-com:office:smarttags" w:element="place">
                        <w:r w:rsidRPr="00B3746B">
                          <w:rPr>
                            <w:rFonts w:ascii="Calibri" w:hAnsi="Calibri"/>
                            <w:sz w:val="22"/>
                            <w:lang w:val="en-CA"/>
                          </w:rPr>
                          <w:t>Saint John</w:t>
                        </w:r>
                      </w:smartTag>
                      <w:r w:rsidRPr="00B3746B">
                        <w:rPr>
                          <w:rFonts w:ascii="Calibri" w:hAnsi="Calibri"/>
                          <w:sz w:val="22"/>
                          <w:lang w:val="en-CA"/>
                        </w:rPr>
                        <w:t xml:space="preserve">, </w:t>
                      </w:r>
                      <w:smartTag w:uri="urn:schemas-microsoft-com:office:smarttags" w:element="State">
                        <w:r w:rsidRPr="00B3746B">
                          <w:rPr>
                            <w:rFonts w:ascii="Calibri" w:hAnsi="Calibri"/>
                            <w:sz w:val="22"/>
                            <w:lang w:val="en-CA"/>
                          </w:rPr>
                          <w:t>New Brunswick</w:t>
                        </w:r>
                      </w:smartTag>
                    </w:smartTag>
                  </w:p>
                  <w:p w14:paraId="2435AD51" w14:textId="77777777" w:rsidR="005F23E1" w:rsidRPr="00B3746B" w:rsidRDefault="005F23E1">
                    <w:pPr>
                      <w:rPr>
                        <w:rFonts w:ascii="Calibri" w:hAnsi="Calibri"/>
                        <w:sz w:val="22"/>
                        <w:lang w:val="en-CA"/>
                      </w:rPr>
                    </w:pPr>
                    <w:r w:rsidRPr="00B3746B">
                      <w:rPr>
                        <w:rFonts w:ascii="Calibri" w:hAnsi="Calibri"/>
                        <w:sz w:val="22"/>
                        <w:lang w:val="en-CA"/>
                      </w:rPr>
                      <w:t>E2K 5N3</w:t>
                    </w:r>
                  </w:p>
                </w:txbxContent>
              </v:textbox>
            </v:shape>
          </w:pict>
        </mc:Fallback>
      </mc:AlternateContent>
    </w:r>
  </w:p>
  <w:p w14:paraId="2435AD48" w14:textId="612F2521" w:rsidR="005F23E1" w:rsidRDefault="0083646F">
    <w:pPr>
      <w:pStyle w:val="Header"/>
    </w:pPr>
    <w:r>
      <w:rPr>
        <w:rFonts w:ascii="Arial" w:hAnsi="Arial" w:cs="Arial"/>
        <w:noProof/>
        <w:sz w:val="20"/>
        <w:szCs w:val="20"/>
      </w:rPr>
      <w:drawing>
        <wp:inline distT="0" distB="0" distL="0" distR="0" wp14:anchorId="2435AD4D" wp14:editId="392F2870">
          <wp:extent cx="3862070" cy="5227320"/>
          <wp:effectExtent l="0" t="0" r="5080" b="0"/>
          <wp:docPr id="1" name="il_fi" descr="http://www.stcloudstate.edu/ucomm/images/styleguide/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cloudstate.edu/ucomm/images/styleguide/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070" cy="5227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801"/>
    <w:multiLevelType w:val="hybridMultilevel"/>
    <w:tmpl w:val="9A844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4"/>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0E"/>
    <w:rsid w:val="000034E8"/>
    <w:rsid w:val="00013330"/>
    <w:rsid w:val="00014EB7"/>
    <w:rsid w:val="000208D0"/>
    <w:rsid w:val="00021E5D"/>
    <w:rsid w:val="00031A1B"/>
    <w:rsid w:val="00033F4D"/>
    <w:rsid w:val="0004398B"/>
    <w:rsid w:val="00050AFE"/>
    <w:rsid w:val="0005339C"/>
    <w:rsid w:val="00054156"/>
    <w:rsid w:val="000626CC"/>
    <w:rsid w:val="00065F52"/>
    <w:rsid w:val="00070E65"/>
    <w:rsid w:val="00073F2A"/>
    <w:rsid w:val="00075E06"/>
    <w:rsid w:val="00077AB1"/>
    <w:rsid w:val="000854A8"/>
    <w:rsid w:val="00086268"/>
    <w:rsid w:val="000937EE"/>
    <w:rsid w:val="00095427"/>
    <w:rsid w:val="00095E3C"/>
    <w:rsid w:val="000B411C"/>
    <w:rsid w:val="000B64EC"/>
    <w:rsid w:val="000B7A1C"/>
    <w:rsid w:val="000C34FF"/>
    <w:rsid w:val="000D5A7A"/>
    <w:rsid w:val="000D5DD2"/>
    <w:rsid w:val="000D6182"/>
    <w:rsid w:val="000D6BC8"/>
    <w:rsid w:val="000D75DD"/>
    <w:rsid w:val="000E69FC"/>
    <w:rsid w:val="000F2220"/>
    <w:rsid w:val="000F30F2"/>
    <w:rsid w:val="0010013F"/>
    <w:rsid w:val="00101D47"/>
    <w:rsid w:val="00131AC9"/>
    <w:rsid w:val="00147199"/>
    <w:rsid w:val="00151A45"/>
    <w:rsid w:val="0016496E"/>
    <w:rsid w:val="00165B09"/>
    <w:rsid w:val="00167A7F"/>
    <w:rsid w:val="00170620"/>
    <w:rsid w:val="001712B2"/>
    <w:rsid w:val="001730A1"/>
    <w:rsid w:val="00175090"/>
    <w:rsid w:val="00182B03"/>
    <w:rsid w:val="001A4A9C"/>
    <w:rsid w:val="001B2C3B"/>
    <w:rsid w:val="001B6041"/>
    <w:rsid w:val="001D1CA0"/>
    <w:rsid w:val="001D7E36"/>
    <w:rsid w:val="001F32B9"/>
    <w:rsid w:val="00202CD3"/>
    <w:rsid w:val="00204F47"/>
    <w:rsid w:val="00213ADC"/>
    <w:rsid w:val="00217CB7"/>
    <w:rsid w:val="00226B9D"/>
    <w:rsid w:val="00236165"/>
    <w:rsid w:val="0024644E"/>
    <w:rsid w:val="00246DDE"/>
    <w:rsid w:val="00247C87"/>
    <w:rsid w:val="00254377"/>
    <w:rsid w:val="00256FC5"/>
    <w:rsid w:val="00262D3D"/>
    <w:rsid w:val="00265AC4"/>
    <w:rsid w:val="002718D6"/>
    <w:rsid w:val="0027230E"/>
    <w:rsid w:val="00277ED7"/>
    <w:rsid w:val="002814AC"/>
    <w:rsid w:val="002821AC"/>
    <w:rsid w:val="00283F75"/>
    <w:rsid w:val="002872B3"/>
    <w:rsid w:val="0028791B"/>
    <w:rsid w:val="002B2B4F"/>
    <w:rsid w:val="002B30D5"/>
    <w:rsid w:val="002B4C69"/>
    <w:rsid w:val="002C0701"/>
    <w:rsid w:val="002D6A20"/>
    <w:rsid w:val="002E0EB9"/>
    <w:rsid w:val="002E42D2"/>
    <w:rsid w:val="002E6A89"/>
    <w:rsid w:val="002F01E9"/>
    <w:rsid w:val="002F0BC6"/>
    <w:rsid w:val="002F0CE5"/>
    <w:rsid w:val="002F2865"/>
    <w:rsid w:val="002F78C7"/>
    <w:rsid w:val="00303C2E"/>
    <w:rsid w:val="0031529D"/>
    <w:rsid w:val="003152E6"/>
    <w:rsid w:val="003364A2"/>
    <w:rsid w:val="00337E52"/>
    <w:rsid w:val="00342234"/>
    <w:rsid w:val="003439FC"/>
    <w:rsid w:val="0035144A"/>
    <w:rsid w:val="003648B0"/>
    <w:rsid w:val="00365635"/>
    <w:rsid w:val="00366B0B"/>
    <w:rsid w:val="0037118C"/>
    <w:rsid w:val="00381B5E"/>
    <w:rsid w:val="00384CB3"/>
    <w:rsid w:val="003A4EC4"/>
    <w:rsid w:val="003B6F9C"/>
    <w:rsid w:val="003C3620"/>
    <w:rsid w:val="003C71D0"/>
    <w:rsid w:val="003C7E29"/>
    <w:rsid w:val="003D0911"/>
    <w:rsid w:val="003E2EEE"/>
    <w:rsid w:val="003E34DF"/>
    <w:rsid w:val="003E3AD3"/>
    <w:rsid w:val="003F3D2F"/>
    <w:rsid w:val="003F5A5A"/>
    <w:rsid w:val="0041305D"/>
    <w:rsid w:val="0043095F"/>
    <w:rsid w:val="004350FF"/>
    <w:rsid w:val="004404EA"/>
    <w:rsid w:val="00442B06"/>
    <w:rsid w:val="00443EFF"/>
    <w:rsid w:val="00444A02"/>
    <w:rsid w:val="00445579"/>
    <w:rsid w:val="00456E28"/>
    <w:rsid w:val="00461BA5"/>
    <w:rsid w:val="00462CD5"/>
    <w:rsid w:val="00463E33"/>
    <w:rsid w:val="004650BA"/>
    <w:rsid w:val="004669E7"/>
    <w:rsid w:val="004709E2"/>
    <w:rsid w:val="00474272"/>
    <w:rsid w:val="00475362"/>
    <w:rsid w:val="00475EDC"/>
    <w:rsid w:val="00480E3E"/>
    <w:rsid w:val="00481433"/>
    <w:rsid w:val="0049284E"/>
    <w:rsid w:val="00496BDF"/>
    <w:rsid w:val="004A4148"/>
    <w:rsid w:val="004A5E16"/>
    <w:rsid w:val="004A60D3"/>
    <w:rsid w:val="004B072A"/>
    <w:rsid w:val="004B12FD"/>
    <w:rsid w:val="004B6F6A"/>
    <w:rsid w:val="004C36FD"/>
    <w:rsid w:val="004C4B5E"/>
    <w:rsid w:val="004D116B"/>
    <w:rsid w:val="004D3BDB"/>
    <w:rsid w:val="004E5239"/>
    <w:rsid w:val="004E7B0A"/>
    <w:rsid w:val="0050621D"/>
    <w:rsid w:val="00514303"/>
    <w:rsid w:val="0053508D"/>
    <w:rsid w:val="00535FA8"/>
    <w:rsid w:val="005534DE"/>
    <w:rsid w:val="00560DC6"/>
    <w:rsid w:val="0056508A"/>
    <w:rsid w:val="00572D6F"/>
    <w:rsid w:val="00576F2A"/>
    <w:rsid w:val="00581B77"/>
    <w:rsid w:val="0058777E"/>
    <w:rsid w:val="0059022B"/>
    <w:rsid w:val="005910EC"/>
    <w:rsid w:val="0059267C"/>
    <w:rsid w:val="00593AD6"/>
    <w:rsid w:val="0059755B"/>
    <w:rsid w:val="005A0E6E"/>
    <w:rsid w:val="005A165D"/>
    <w:rsid w:val="005F23E1"/>
    <w:rsid w:val="005F515E"/>
    <w:rsid w:val="005F5656"/>
    <w:rsid w:val="005F7EA4"/>
    <w:rsid w:val="00600D58"/>
    <w:rsid w:val="006148C7"/>
    <w:rsid w:val="006255BB"/>
    <w:rsid w:val="00627B73"/>
    <w:rsid w:val="00627DDC"/>
    <w:rsid w:val="00641879"/>
    <w:rsid w:val="00642A6E"/>
    <w:rsid w:val="006431D3"/>
    <w:rsid w:val="00647A78"/>
    <w:rsid w:val="0065422F"/>
    <w:rsid w:val="00654641"/>
    <w:rsid w:val="0065593D"/>
    <w:rsid w:val="00656562"/>
    <w:rsid w:val="00662686"/>
    <w:rsid w:val="006629D0"/>
    <w:rsid w:val="0066752D"/>
    <w:rsid w:val="006766B4"/>
    <w:rsid w:val="0068145B"/>
    <w:rsid w:val="00697183"/>
    <w:rsid w:val="0069796B"/>
    <w:rsid w:val="006A166A"/>
    <w:rsid w:val="006A3B15"/>
    <w:rsid w:val="006A764C"/>
    <w:rsid w:val="006B4295"/>
    <w:rsid w:val="006B6BA7"/>
    <w:rsid w:val="006C2DF0"/>
    <w:rsid w:val="006C7EF9"/>
    <w:rsid w:val="006D38B0"/>
    <w:rsid w:val="006D5C68"/>
    <w:rsid w:val="006D60DE"/>
    <w:rsid w:val="006D6B22"/>
    <w:rsid w:val="006D6E30"/>
    <w:rsid w:val="006E00ED"/>
    <w:rsid w:val="006E3C40"/>
    <w:rsid w:val="006E5ACB"/>
    <w:rsid w:val="006E661F"/>
    <w:rsid w:val="006F44DD"/>
    <w:rsid w:val="006F4D0B"/>
    <w:rsid w:val="00700DF5"/>
    <w:rsid w:val="007013E5"/>
    <w:rsid w:val="007037D1"/>
    <w:rsid w:val="00716134"/>
    <w:rsid w:val="0072050B"/>
    <w:rsid w:val="00746355"/>
    <w:rsid w:val="00753CC8"/>
    <w:rsid w:val="00760F73"/>
    <w:rsid w:val="007632FC"/>
    <w:rsid w:val="00766BF3"/>
    <w:rsid w:val="00773443"/>
    <w:rsid w:val="00776870"/>
    <w:rsid w:val="00780F44"/>
    <w:rsid w:val="00781E9C"/>
    <w:rsid w:val="00784776"/>
    <w:rsid w:val="007857C2"/>
    <w:rsid w:val="00790C3F"/>
    <w:rsid w:val="00791569"/>
    <w:rsid w:val="00792A36"/>
    <w:rsid w:val="007B45C7"/>
    <w:rsid w:val="007B672A"/>
    <w:rsid w:val="007B7BD1"/>
    <w:rsid w:val="007C1C40"/>
    <w:rsid w:val="007C6673"/>
    <w:rsid w:val="007D2C15"/>
    <w:rsid w:val="007D7D18"/>
    <w:rsid w:val="007E6A3D"/>
    <w:rsid w:val="007E7DEA"/>
    <w:rsid w:val="007F0C8D"/>
    <w:rsid w:val="00801959"/>
    <w:rsid w:val="008066BE"/>
    <w:rsid w:val="00811FA2"/>
    <w:rsid w:val="008149F0"/>
    <w:rsid w:val="00820182"/>
    <w:rsid w:val="00823C43"/>
    <w:rsid w:val="0082775B"/>
    <w:rsid w:val="00833DEF"/>
    <w:rsid w:val="0083646F"/>
    <w:rsid w:val="00837477"/>
    <w:rsid w:val="008430FB"/>
    <w:rsid w:val="00850334"/>
    <w:rsid w:val="008504D2"/>
    <w:rsid w:val="008526F0"/>
    <w:rsid w:val="00857074"/>
    <w:rsid w:val="00872834"/>
    <w:rsid w:val="00872F18"/>
    <w:rsid w:val="0087474D"/>
    <w:rsid w:val="00877C87"/>
    <w:rsid w:val="008857E3"/>
    <w:rsid w:val="008A080D"/>
    <w:rsid w:val="008A1682"/>
    <w:rsid w:val="008A2102"/>
    <w:rsid w:val="008C06E2"/>
    <w:rsid w:val="008C0C58"/>
    <w:rsid w:val="008C5370"/>
    <w:rsid w:val="008D0C82"/>
    <w:rsid w:val="008D4CD0"/>
    <w:rsid w:val="008E09C5"/>
    <w:rsid w:val="008F0DD4"/>
    <w:rsid w:val="008F0F9C"/>
    <w:rsid w:val="009015F2"/>
    <w:rsid w:val="009036B5"/>
    <w:rsid w:val="00907EA9"/>
    <w:rsid w:val="009102C2"/>
    <w:rsid w:val="00912D66"/>
    <w:rsid w:val="009214E2"/>
    <w:rsid w:val="00923B76"/>
    <w:rsid w:val="0093416B"/>
    <w:rsid w:val="00936B5C"/>
    <w:rsid w:val="00937BE3"/>
    <w:rsid w:val="009532CA"/>
    <w:rsid w:val="00953EF7"/>
    <w:rsid w:val="00955883"/>
    <w:rsid w:val="0096105F"/>
    <w:rsid w:val="00962501"/>
    <w:rsid w:val="0096623B"/>
    <w:rsid w:val="00986FC4"/>
    <w:rsid w:val="0098783F"/>
    <w:rsid w:val="00987D7E"/>
    <w:rsid w:val="00991389"/>
    <w:rsid w:val="009941EB"/>
    <w:rsid w:val="00996B75"/>
    <w:rsid w:val="00997305"/>
    <w:rsid w:val="009A6375"/>
    <w:rsid w:val="009B5055"/>
    <w:rsid w:val="009C20F0"/>
    <w:rsid w:val="009C58BA"/>
    <w:rsid w:val="009C60A0"/>
    <w:rsid w:val="009D673E"/>
    <w:rsid w:val="009E2CBF"/>
    <w:rsid w:val="009F0FEC"/>
    <w:rsid w:val="009F1277"/>
    <w:rsid w:val="009F6E4A"/>
    <w:rsid w:val="009F79BF"/>
    <w:rsid w:val="009F7FB9"/>
    <w:rsid w:val="00A0570A"/>
    <w:rsid w:val="00A10120"/>
    <w:rsid w:val="00A1127D"/>
    <w:rsid w:val="00A31D46"/>
    <w:rsid w:val="00A4131A"/>
    <w:rsid w:val="00A525A3"/>
    <w:rsid w:val="00A56671"/>
    <w:rsid w:val="00A578EC"/>
    <w:rsid w:val="00A6006C"/>
    <w:rsid w:val="00A66B5C"/>
    <w:rsid w:val="00A673DD"/>
    <w:rsid w:val="00A8072C"/>
    <w:rsid w:val="00A83B47"/>
    <w:rsid w:val="00A97817"/>
    <w:rsid w:val="00AB5330"/>
    <w:rsid w:val="00AC3748"/>
    <w:rsid w:val="00AC4A65"/>
    <w:rsid w:val="00AC6CFB"/>
    <w:rsid w:val="00AC6ED4"/>
    <w:rsid w:val="00AD1D5D"/>
    <w:rsid w:val="00AD5F3A"/>
    <w:rsid w:val="00AE4504"/>
    <w:rsid w:val="00AE51D3"/>
    <w:rsid w:val="00B00EFE"/>
    <w:rsid w:val="00B03492"/>
    <w:rsid w:val="00B1212F"/>
    <w:rsid w:val="00B14D7B"/>
    <w:rsid w:val="00B17E5C"/>
    <w:rsid w:val="00B20C31"/>
    <w:rsid w:val="00B21FD2"/>
    <w:rsid w:val="00B23F6A"/>
    <w:rsid w:val="00B36271"/>
    <w:rsid w:val="00B3746B"/>
    <w:rsid w:val="00B37E4F"/>
    <w:rsid w:val="00B37E74"/>
    <w:rsid w:val="00B42796"/>
    <w:rsid w:val="00B44A08"/>
    <w:rsid w:val="00B471D1"/>
    <w:rsid w:val="00B52F54"/>
    <w:rsid w:val="00B67A69"/>
    <w:rsid w:val="00B74213"/>
    <w:rsid w:val="00B81557"/>
    <w:rsid w:val="00B81B2A"/>
    <w:rsid w:val="00B87615"/>
    <w:rsid w:val="00B97309"/>
    <w:rsid w:val="00B9774C"/>
    <w:rsid w:val="00BA1426"/>
    <w:rsid w:val="00BA5BC4"/>
    <w:rsid w:val="00BB1313"/>
    <w:rsid w:val="00BB6211"/>
    <w:rsid w:val="00BC0BD0"/>
    <w:rsid w:val="00BC6CED"/>
    <w:rsid w:val="00BD0ABF"/>
    <w:rsid w:val="00BD2894"/>
    <w:rsid w:val="00BD3BCD"/>
    <w:rsid w:val="00BD4421"/>
    <w:rsid w:val="00BD6DB9"/>
    <w:rsid w:val="00BE3576"/>
    <w:rsid w:val="00BF22AD"/>
    <w:rsid w:val="00C00203"/>
    <w:rsid w:val="00C00F99"/>
    <w:rsid w:val="00C06504"/>
    <w:rsid w:val="00C11109"/>
    <w:rsid w:val="00C11299"/>
    <w:rsid w:val="00C14CFA"/>
    <w:rsid w:val="00C21972"/>
    <w:rsid w:val="00C24A9E"/>
    <w:rsid w:val="00C25DBF"/>
    <w:rsid w:val="00C326C5"/>
    <w:rsid w:val="00C341DC"/>
    <w:rsid w:val="00C3458B"/>
    <w:rsid w:val="00C41012"/>
    <w:rsid w:val="00C41BF7"/>
    <w:rsid w:val="00C444F9"/>
    <w:rsid w:val="00C458CB"/>
    <w:rsid w:val="00C51925"/>
    <w:rsid w:val="00C64B7B"/>
    <w:rsid w:val="00C71910"/>
    <w:rsid w:val="00C72ACA"/>
    <w:rsid w:val="00C771DB"/>
    <w:rsid w:val="00C80EB7"/>
    <w:rsid w:val="00C8388C"/>
    <w:rsid w:val="00C85168"/>
    <w:rsid w:val="00C851D0"/>
    <w:rsid w:val="00C90A96"/>
    <w:rsid w:val="00C91213"/>
    <w:rsid w:val="00C934F1"/>
    <w:rsid w:val="00C94521"/>
    <w:rsid w:val="00CA6559"/>
    <w:rsid w:val="00CB1C86"/>
    <w:rsid w:val="00CC340A"/>
    <w:rsid w:val="00CC60B2"/>
    <w:rsid w:val="00CD6050"/>
    <w:rsid w:val="00CD7A8D"/>
    <w:rsid w:val="00CE4D5A"/>
    <w:rsid w:val="00CF2500"/>
    <w:rsid w:val="00CF38D9"/>
    <w:rsid w:val="00D02E9A"/>
    <w:rsid w:val="00D040B1"/>
    <w:rsid w:val="00D05B0F"/>
    <w:rsid w:val="00D0655C"/>
    <w:rsid w:val="00D16EC7"/>
    <w:rsid w:val="00D24E50"/>
    <w:rsid w:val="00D26267"/>
    <w:rsid w:val="00D278B4"/>
    <w:rsid w:val="00D27D21"/>
    <w:rsid w:val="00D31EF0"/>
    <w:rsid w:val="00D32ACA"/>
    <w:rsid w:val="00D32FB7"/>
    <w:rsid w:val="00D330D7"/>
    <w:rsid w:val="00D3679C"/>
    <w:rsid w:val="00D47684"/>
    <w:rsid w:val="00D51EFF"/>
    <w:rsid w:val="00D52DF4"/>
    <w:rsid w:val="00D5560B"/>
    <w:rsid w:val="00D57AC7"/>
    <w:rsid w:val="00D616C0"/>
    <w:rsid w:val="00D660F5"/>
    <w:rsid w:val="00D73268"/>
    <w:rsid w:val="00D82A32"/>
    <w:rsid w:val="00D86688"/>
    <w:rsid w:val="00D87076"/>
    <w:rsid w:val="00D91C16"/>
    <w:rsid w:val="00D927FF"/>
    <w:rsid w:val="00D9720F"/>
    <w:rsid w:val="00D97E62"/>
    <w:rsid w:val="00DA143F"/>
    <w:rsid w:val="00DA23CF"/>
    <w:rsid w:val="00DA37ED"/>
    <w:rsid w:val="00DA7D2D"/>
    <w:rsid w:val="00DB1983"/>
    <w:rsid w:val="00DB2CD2"/>
    <w:rsid w:val="00DB3CF5"/>
    <w:rsid w:val="00DC15D0"/>
    <w:rsid w:val="00DD13F0"/>
    <w:rsid w:val="00DD4AD1"/>
    <w:rsid w:val="00DF2EAF"/>
    <w:rsid w:val="00DF4D06"/>
    <w:rsid w:val="00DF5B57"/>
    <w:rsid w:val="00E06786"/>
    <w:rsid w:val="00E20F8F"/>
    <w:rsid w:val="00E33552"/>
    <w:rsid w:val="00E36113"/>
    <w:rsid w:val="00E4396E"/>
    <w:rsid w:val="00E476E0"/>
    <w:rsid w:val="00E5354F"/>
    <w:rsid w:val="00E623EF"/>
    <w:rsid w:val="00E6321A"/>
    <w:rsid w:val="00E65758"/>
    <w:rsid w:val="00E66EF3"/>
    <w:rsid w:val="00E76D55"/>
    <w:rsid w:val="00E82E01"/>
    <w:rsid w:val="00E929F1"/>
    <w:rsid w:val="00E93A64"/>
    <w:rsid w:val="00E973C9"/>
    <w:rsid w:val="00EA5A12"/>
    <w:rsid w:val="00EC425D"/>
    <w:rsid w:val="00EC4C59"/>
    <w:rsid w:val="00EC57A5"/>
    <w:rsid w:val="00ED156C"/>
    <w:rsid w:val="00ED4947"/>
    <w:rsid w:val="00ED5E3D"/>
    <w:rsid w:val="00ED758A"/>
    <w:rsid w:val="00EE153A"/>
    <w:rsid w:val="00EE2073"/>
    <w:rsid w:val="00EE2C1A"/>
    <w:rsid w:val="00EE300D"/>
    <w:rsid w:val="00EF1F3B"/>
    <w:rsid w:val="00EF23D9"/>
    <w:rsid w:val="00EF421C"/>
    <w:rsid w:val="00EF5710"/>
    <w:rsid w:val="00F00A75"/>
    <w:rsid w:val="00F14B12"/>
    <w:rsid w:val="00F1578D"/>
    <w:rsid w:val="00F202B3"/>
    <w:rsid w:val="00F273D7"/>
    <w:rsid w:val="00F31E58"/>
    <w:rsid w:val="00F35C9A"/>
    <w:rsid w:val="00F4010F"/>
    <w:rsid w:val="00F41788"/>
    <w:rsid w:val="00F47D52"/>
    <w:rsid w:val="00F554E6"/>
    <w:rsid w:val="00F55D82"/>
    <w:rsid w:val="00F56FA5"/>
    <w:rsid w:val="00F62CB0"/>
    <w:rsid w:val="00F71E81"/>
    <w:rsid w:val="00F76AE8"/>
    <w:rsid w:val="00F77DB7"/>
    <w:rsid w:val="00F81165"/>
    <w:rsid w:val="00F9262D"/>
    <w:rsid w:val="00F93487"/>
    <w:rsid w:val="00F94431"/>
    <w:rsid w:val="00F9775B"/>
    <w:rsid w:val="00FB3FA8"/>
    <w:rsid w:val="00FB71D4"/>
    <w:rsid w:val="00FC4330"/>
    <w:rsid w:val="00FE0CF3"/>
    <w:rsid w:val="00FE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4"/>
    <o:shapelayout v:ext="edit">
      <o:idmap v:ext="edit" data="1"/>
    </o:shapelayout>
  </w:shapeDefaults>
  <w:decimalSymbol w:val="."/>
  <w:listSeparator w:val=","/>
  <w14:docId w14:val="2435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rPr>
  </w:style>
  <w:style w:type="paragraph" w:styleId="Heading1">
    <w:name w:val="heading 1"/>
    <w:basedOn w:val="Normal"/>
    <w:next w:val="Normal"/>
    <w:link w:val="Heading1Char"/>
    <w:uiPriority w:val="99"/>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65F52"/>
    <w:pPr>
      <w:keepNext/>
      <w:ind w:right="4"/>
      <w:outlineLvl w:val="1"/>
    </w:pPr>
    <w:rPr>
      <w:b/>
      <w:bCs/>
    </w:rPr>
  </w:style>
  <w:style w:type="paragraph" w:styleId="Heading3">
    <w:name w:val="heading 3"/>
    <w:basedOn w:val="Normal"/>
    <w:next w:val="Normal"/>
    <w:link w:val="Heading3Char"/>
    <w:uiPriority w:val="99"/>
    <w:qFormat/>
    <w:rsid w:val="00065F52"/>
    <w:pPr>
      <w:keepNext/>
      <w:spacing w:line="360" w:lineRule="atLeast"/>
      <w:jc w:val="center"/>
      <w:outlineLvl w:val="2"/>
    </w:pPr>
    <w:rPr>
      <w:b/>
      <w:bCs/>
      <w:u w:val="single"/>
    </w:rPr>
  </w:style>
  <w:style w:type="paragraph" w:styleId="Heading4">
    <w:name w:val="heading 4"/>
    <w:basedOn w:val="Normal"/>
    <w:next w:val="Normal"/>
    <w:link w:val="Heading4Char"/>
    <w:uiPriority w:val="99"/>
    <w:qFormat/>
    <w:rsid w:val="00065F52"/>
    <w:pPr>
      <w:keepNext/>
      <w:outlineLvl w:val="3"/>
    </w:pPr>
    <w:rPr>
      <w:b/>
      <w:bCs/>
    </w:rPr>
  </w:style>
  <w:style w:type="paragraph" w:styleId="Heading5">
    <w:name w:val="heading 5"/>
    <w:basedOn w:val="Normal"/>
    <w:next w:val="Normal"/>
    <w:link w:val="Heading5Char"/>
    <w:uiPriority w:val="99"/>
    <w:qFormat/>
    <w:rsid w:val="00065F52"/>
    <w:pPr>
      <w:keepNext/>
      <w:jc w:val="center"/>
      <w:outlineLvl w:val="4"/>
    </w:pPr>
    <w:rPr>
      <w:b/>
      <w:bCs/>
    </w:rPr>
  </w:style>
  <w:style w:type="paragraph" w:styleId="Heading6">
    <w:name w:val="heading 6"/>
    <w:basedOn w:val="Normal"/>
    <w:next w:val="Normal"/>
    <w:link w:val="Heading6Char"/>
    <w:uiPriority w:val="99"/>
    <w:qFormat/>
    <w:rsid w:val="00065F52"/>
    <w:pPr>
      <w:keepNext/>
      <w:jc w:val="right"/>
      <w:outlineLvl w:val="5"/>
    </w:pPr>
    <w:rPr>
      <w:b/>
      <w:bCs/>
      <w:u w:val="single"/>
    </w:rPr>
  </w:style>
  <w:style w:type="paragraph" w:styleId="Heading7">
    <w:name w:val="heading 7"/>
    <w:basedOn w:val="Normal"/>
    <w:next w:val="Normal"/>
    <w:link w:val="Heading7Char"/>
    <w:uiPriority w:val="99"/>
    <w:qFormat/>
    <w:rsid w:val="00065F52"/>
    <w:pPr>
      <w:keepNext/>
      <w:outlineLvl w:val="6"/>
    </w:pPr>
    <w:rPr>
      <w:b/>
      <w:bCs/>
      <w:u w:val="single"/>
    </w:rPr>
  </w:style>
  <w:style w:type="paragraph" w:styleId="Heading8">
    <w:name w:val="heading 8"/>
    <w:basedOn w:val="Normal"/>
    <w:next w:val="Normal"/>
    <w:link w:val="Heading8Char"/>
    <w:uiPriority w:val="99"/>
    <w:qFormat/>
    <w:rsid w:val="00065F52"/>
    <w:pPr>
      <w:keepNext/>
      <w:outlineLvl w:val="7"/>
    </w:pPr>
    <w:rPr>
      <w:sz w:val="36"/>
      <w:szCs w:val="36"/>
    </w:rPr>
  </w:style>
  <w:style w:type="paragraph" w:styleId="Heading9">
    <w:name w:val="heading 9"/>
    <w:basedOn w:val="Normal"/>
    <w:next w:val="Normal"/>
    <w:link w:val="Heading9Char"/>
    <w:uiPriority w:val="99"/>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5F52"/>
    <w:rPr>
      <w:rFonts w:ascii="Arial" w:hAnsi="Arial" w:cs="Arial"/>
      <w:b/>
      <w:bCs/>
      <w:kern w:val="28"/>
      <w:sz w:val="28"/>
      <w:szCs w:val="28"/>
      <w:lang w:val="en-US" w:eastAsia="en-US"/>
    </w:rPr>
  </w:style>
  <w:style w:type="character" w:customStyle="1" w:styleId="Heading2Char">
    <w:name w:val="Heading 2 Char"/>
    <w:link w:val="Heading2"/>
    <w:uiPriority w:val="99"/>
    <w:locked/>
    <w:rsid w:val="00065F52"/>
    <w:rPr>
      <w:rFonts w:cs="Times New Roman"/>
      <w:b/>
      <w:bCs/>
      <w:sz w:val="24"/>
      <w:szCs w:val="24"/>
      <w:lang w:val="en-US" w:eastAsia="en-US"/>
    </w:rPr>
  </w:style>
  <w:style w:type="character" w:customStyle="1" w:styleId="Heading3Char">
    <w:name w:val="Heading 3 Char"/>
    <w:link w:val="Heading3"/>
    <w:uiPriority w:val="99"/>
    <w:locked/>
    <w:rsid w:val="00065F52"/>
    <w:rPr>
      <w:rFonts w:cs="Times New Roman"/>
      <w:b/>
      <w:bCs/>
      <w:sz w:val="24"/>
      <w:szCs w:val="24"/>
      <w:u w:val="single"/>
      <w:lang w:val="en-US" w:eastAsia="en-US"/>
    </w:rPr>
  </w:style>
  <w:style w:type="character" w:customStyle="1" w:styleId="Heading4Char">
    <w:name w:val="Heading 4 Char"/>
    <w:link w:val="Heading4"/>
    <w:uiPriority w:val="99"/>
    <w:locked/>
    <w:rsid w:val="00065F52"/>
    <w:rPr>
      <w:rFonts w:cs="Times New Roman"/>
      <w:b/>
      <w:bCs/>
      <w:sz w:val="24"/>
      <w:szCs w:val="24"/>
      <w:lang w:val="en-US" w:eastAsia="en-US"/>
    </w:rPr>
  </w:style>
  <w:style w:type="character" w:customStyle="1" w:styleId="Heading5Char">
    <w:name w:val="Heading 5 Char"/>
    <w:link w:val="Heading5"/>
    <w:uiPriority w:val="99"/>
    <w:locked/>
    <w:rsid w:val="00065F52"/>
    <w:rPr>
      <w:rFonts w:cs="Times New Roman"/>
      <w:b/>
      <w:bCs/>
      <w:sz w:val="24"/>
      <w:szCs w:val="24"/>
      <w:lang w:val="en-US" w:eastAsia="en-US"/>
    </w:rPr>
  </w:style>
  <w:style w:type="character" w:customStyle="1" w:styleId="Heading6Char">
    <w:name w:val="Heading 6 Char"/>
    <w:link w:val="Heading6"/>
    <w:uiPriority w:val="99"/>
    <w:locked/>
    <w:rsid w:val="00065F52"/>
    <w:rPr>
      <w:rFonts w:cs="Times New Roman"/>
      <w:b/>
      <w:bCs/>
      <w:sz w:val="24"/>
      <w:szCs w:val="24"/>
      <w:u w:val="single"/>
      <w:lang w:val="en-US" w:eastAsia="en-US"/>
    </w:rPr>
  </w:style>
  <w:style w:type="character" w:customStyle="1" w:styleId="Heading7Char">
    <w:name w:val="Heading 7 Char"/>
    <w:link w:val="Heading7"/>
    <w:uiPriority w:val="99"/>
    <w:locked/>
    <w:rsid w:val="00065F52"/>
    <w:rPr>
      <w:rFonts w:cs="Times New Roman"/>
      <w:b/>
      <w:bCs/>
      <w:sz w:val="24"/>
      <w:szCs w:val="24"/>
      <w:u w:val="single"/>
      <w:lang w:val="en-US" w:eastAsia="en-US"/>
    </w:rPr>
  </w:style>
  <w:style w:type="character" w:customStyle="1" w:styleId="Heading8Char">
    <w:name w:val="Heading 8 Char"/>
    <w:link w:val="Heading8"/>
    <w:uiPriority w:val="99"/>
    <w:locked/>
    <w:rsid w:val="00065F52"/>
    <w:rPr>
      <w:rFonts w:cs="Times New Roman"/>
      <w:sz w:val="36"/>
      <w:szCs w:val="36"/>
      <w:lang w:val="en-US" w:eastAsia="en-US"/>
    </w:rPr>
  </w:style>
  <w:style w:type="character" w:customStyle="1" w:styleId="Heading9Char">
    <w:name w:val="Heading 9 Char"/>
    <w:link w:val="Heading9"/>
    <w:uiPriority w:val="99"/>
    <w:locked/>
    <w:rsid w:val="00065F52"/>
    <w:rPr>
      <w:rFonts w:cs="Times New Roman"/>
      <w:b/>
      <w:bCs/>
      <w:sz w:val="36"/>
      <w:szCs w:val="36"/>
      <w:lang w:val="en-US" w:eastAsia="en-US"/>
    </w:rPr>
  </w:style>
  <w:style w:type="paragraph" w:styleId="Caption">
    <w:name w:val="caption"/>
    <w:basedOn w:val="Normal"/>
    <w:next w:val="Normal"/>
    <w:uiPriority w:val="99"/>
    <w:qFormat/>
    <w:rsid w:val="00065F52"/>
    <w:pPr>
      <w:jc w:val="center"/>
    </w:pPr>
    <w:rPr>
      <w:b/>
      <w:bCs/>
    </w:rPr>
  </w:style>
  <w:style w:type="character" w:styleId="Strong">
    <w:name w:val="Strong"/>
    <w:uiPriority w:val="99"/>
    <w:qFormat/>
    <w:rsid w:val="00065F52"/>
    <w:rPr>
      <w:rFonts w:cs="Times New Roman"/>
      <w:b/>
      <w:bCs/>
    </w:rPr>
  </w:style>
  <w:style w:type="paragraph" w:styleId="Header">
    <w:name w:val="header"/>
    <w:basedOn w:val="Normal"/>
    <w:link w:val="HeaderChar"/>
    <w:uiPriority w:val="99"/>
    <w:rsid w:val="0027230E"/>
    <w:pPr>
      <w:tabs>
        <w:tab w:val="center" w:pos="4680"/>
        <w:tab w:val="right" w:pos="9360"/>
      </w:tabs>
    </w:pPr>
  </w:style>
  <w:style w:type="character" w:customStyle="1" w:styleId="HeaderChar">
    <w:name w:val="Header Char"/>
    <w:link w:val="Header"/>
    <w:uiPriority w:val="99"/>
    <w:locked/>
    <w:rsid w:val="0027230E"/>
    <w:rPr>
      <w:rFonts w:cs="Times New Roman"/>
      <w:sz w:val="24"/>
      <w:szCs w:val="24"/>
      <w:lang w:val="en-US" w:eastAsia="en-US"/>
    </w:rPr>
  </w:style>
  <w:style w:type="paragraph" w:styleId="Footer">
    <w:name w:val="footer"/>
    <w:basedOn w:val="Normal"/>
    <w:link w:val="FooterChar"/>
    <w:uiPriority w:val="99"/>
    <w:rsid w:val="0027230E"/>
    <w:pPr>
      <w:tabs>
        <w:tab w:val="center" w:pos="4680"/>
        <w:tab w:val="right" w:pos="9360"/>
      </w:tabs>
    </w:pPr>
  </w:style>
  <w:style w:type="character" w:customStyle="1" w:styleId="FooterChar">
    <w:name w:val="Footer Char"/>
    <w:link w:val="Footer"/>
    <w:uiPriority w:val="99"/>
    <w:locked/>
    <w:rsid w:val="0027230E"/>
    <w:rPr>
      <w:rFonts w:cs="Times New Roman"/>
      <w:sz w:val="24"/>
      <w:szCs w:val="24"/>
      <w:lang w:val="en-US" w:eastAsia="en-US"/>
    </w:rPr>
  </w:style>
  <w:style w:type="paragraph" w:styleId="BalloonText">
    <w:name w:val="Balloon Text"/>
    <w:basedOn w:val="Normal"/>
    <w:link w:val="BalloonTextChar"/>
    <w:uiPriority w:val="99"/>
    <w:semiHidden/>
    <w:rsid w:val="0027230E"/>
    <w:rPr>
      <w:rFonts w:ascii="Tahoma" w:hAnsi="Tahoma" w:cs="Tahoma"/>
      <w:sz w:val="16"/>
      <w:szCs w:val="16"/>
    </w:rPr>
  </w:style>
  <w:style w:type="character" w:customStyle="1" w:styleId="BalloonTextChar">
    <w:name w:val="Balloon Text Char"/>
    <w:link w:val="BalloonText"/>
    <w:uiPriority w:val="99"/>
    <w:semiHidden/>
    <w:locked/>
    <w:rsid w:val="0027230E"/>
    <w:rPr>
      <w:rFonts w:ascii="Tahoma" w:hAnsi="Tahoma" w:cs="Tahoma"/>
      <w:sz w:val="16"/>
      <w:szCs w:val="16"/>
      <w:lang w:val="en-US" w:eastAsia="en-US"/>
    </w:rPr>
  </w:style>
  <w:style w:type="character" w:styleId="Hyperlink">
    <w:name w:val="Hyperlink"/>
    <w:uiPriority w:val="99"/>
    <w:locked/>
    <w:rsid w:val="00D660F5"/>
    <w:rPr>
      <w:rFonts w:cs="Times New Roman"/>
      <w:color w:val="0000FF"/>
      <w:u w:val="single"/>
    </w:rPr>
  </w:style>
  <w:style w:type="character" w:customStyle="1" w:styleId="EmailStyle331">
    <w:name w:val="EmailStyle331"/>
    <w:uiPriority w:val="99"/>
    <w:semiHidden/>
    <w:rsid w:val="00D660F5"/>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52"/>
    <w:pPr>
      <w:autoSpaceDE w:val="0"/>
      <w:autoSpaceDN w:val="0"/>
    </w:pPr>
    <w:rPr>
      <w:sz w:val="24"/>
      <w:szCs w:val="24"/>
    </w:rPr>
  </w:style>
  <w:style w:type="paragraph" w:styleId="Heading1">
    <w:name w:val="heading 1"/>
    <w:basedOn w:val="Normal"/>
    <w:next w:val="Normal"/>
    <w:link w:val="Heading1Char"/>
    <w:uiPriority w:val="99"/>
    <w:qFormat/>
    <w:rsid w:val="00065F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65F52"/>
    <w:pPr>
      <w:keepNext/>
      <w:ind w:right="4"/>
      <w:outlineLvl w:val="1"/>
    </w:pPr>
    <w:rPr>
      <w:b/>
      <w:bCs/>
    </w:rPr>
  </w:style>
  <w:style w:type="paragraph" w:styleId="Heading3">
    <w:name w:val="heading 3"/>
    <w:basedOn w:val="Normal"/>
    <w:next w:val="Normal"/>
    <w:link w:val="Heading3Char"/>
    <w:uiPriority w:val="99"/>
    <w:qFormat/>
    <w:rsid w:val="00065F52"/>
    <w:pPr>
      <w:keepNext/>
      <w:spacing w:line="360" w:lineRule="atLeast"/>
      <w:jc w:val="center"/>
      <w:outlineLvl w:val="2"/>
    </w:pPr>
    <w:rPr>
      <w:b/>
      <w:bCs/>
      <w:u w:val="single"/>
    </w:rPr>
  </w:style>
  <w:style w:type="paragraph" w:styleId="Heading4">
    <w:name w:val="heading 4"/>
    <w:basedOn w:val="Normal"/>
    <w:next w:val="Normal"/>
    <w:link w:val="Heading4Char"/>
    <w:uiPriority w:val="99"/>
    <w:qFormat/>
    <w:rsid w:val="00065F52"/>
    <w:pPr>
      <w:keepNext/>
      <w:outlineLvl w:val="3"/>
    </w:pPr>
    <w:rPr>
      <w:b/>
      <w:bCs/>
    </w:rPr>
  </w:style>
  <w:style w:type="paragraph" w:styleId="Heading5">
    <w:name w:val="heading 5"/>
    <w:basedOn w:val="Normal"/>
    <w:next w:val="Normal"/>
    <w:link w:val="Heading5Char"/>
    <w:uiPriority w:val="99"/>
    <w:qFormat/>
    <w:rsid w:val="00065F52"/>
    <w:pPr>
      <w:keepNext/>
      <w:jc w:val="center"/>
      <w:outlineLvl w:val="4"/>
    </w:pPr>
    <w:rPr>
      <w:b/>
      <w:bCs/>
    </w:rPr>
  </w:style>
  <w:style w:type="paragraph" w:styleId="Heading6">
    <w:name w:val="heading 6"/>
    <w:basedOn w:val="Normal"/>
    <w:next w:val="Normal"/>
    <w:link w:val="Heading6Char"/>
    <w:uiPriority w:val="99"/>
    <w:qFormat/>
    <w:rsid w:val="00065F52"/>
    <w:pPr>
      <w:keepNext/>
      <w:jc w:val="right"/>
      <w:outlineLvl w:val="5"/>
    </w:pPr>
    <w:rPr>
      <w:b/>
      <w:bCs/>
      <w:u w:val="single"/>
    </w:rPr>
  </w:style>
  <w:style w:type="paragraph" w:styleId="Heading7">
    <w:name w:val="heading 7"/>
    <w:basedOn w:val="Normal"/>
    <w:next w:val="Normal"/>
    <w:link w:val="Heading7Char"/>
    <w:uiPriority w:val="99"/>
    <w:qFormat/>
    <w:rsid w:val="00065F52"/>
    <w:pPr>
      <w:keepNext/>
      <w:outlineLvl w:val="6"/>
    </w:pPr>
    <w:rPr>
      <w:b/>
      <w:bCs/>
      <w:u w:val="single"/>
    </w:rPr>
  </w:style>
  <w:style w:type="paragraph" w:styleId="Heading8">
    <w:name w:val="heading 8"/>
    <w:basedOn w:val="Normal"/>
    <w:next w:val="Normal"/>
    <w:link w:val="Heading8Char"/>
    <w:uiPriority w:val="99"/>
    <w:qFormat/>
    <w:rsid w:val="00065F52"/>
    <w:pPr>
      <w:keepNext/>
      <w:outlineLvl w:val="7"/>
    </w:pPr>
    <w:rPr>
      <w:sz w:val="36"/>
      <w:szCs w:val="36"/>
    </w:rPr>
  </w:style>
  <w:style w:type="paragraph" w:styleId="Heading9">
    <w:name w:val="heading 9"/>
    <w:basedOn w:val="Normal"/>
    <w:next w:val="Normal"/>
    <w:link w:val="Heading9Char"/>
    <w:uiPriority w:val="99"/>
    <w:qFormat/>
    <w:rsid w:val="00065F52"/>
    <w:pPr>
      <w:keepNext/>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5F52"/>
    <w:rPr>
      <w:rFonts w:ascii="Arial" w:hAnsi="Arial" w:cs="Arial"/>
      <w:b/>
      <w:bCs/>
      <w:kern w:val="28"/>
      <w:sz w:val="28"/>
      <w:szCs w:val="28"/>
      <w:lang w:val="en-US" w:eastAsia="en-US"/>
    </w:rPr>
  </w:style>
  <w:style w:type="character" w:customStyle="1" w:styleId="Heading2Char">
    <w:name w:val="Heading 2 Char"/>
    <w:link w:val="Heading2"/>
    <w:uiPriority w:val="99"/>
    <w:locked/>
    <w:rsid w:val="00065F52"/>
    <w:rPr>
      <w:rFonts w:cs="Times New Roman"/>
      <w:b/>
      <w:bCs/>
      <w:sz w:val="24"/>
      <w:szCs w:val="24"/>
      <w:lang w:val="en-US" w:eastAsia="en-US"/>
    </w:rPr>
  </w:style>
  <w:style w:type="character" w:customStyle="1" w:styleId="Heading3Char">
    <w:name w:val="Heading 3 Char"/>
    <w:link w:val="Heading3"/>
    <w:uiPriority w:val="99"/>
    <w:locked/>
    <w:rsid w:val="00065F52"/>
    <w:rPr>
      <w:rFonts w:cs="Times New Roman"/>
      <w:b/>
      <w:bCs/>
      <w:sz w:val="24"/>
      <w:szCs w:val="24"/>
      <w:u w:val="single"/>
      <w:lang w:val="en-US" w:eastAsia="en-US"/>
    </w:rPr>
  </w:style>
  <w:style w:type="character" w:customStyle="1" w:styleId="Heading4Char">
    <w:name w:val="Heading 4 Char"/>
    <w:link w:val="Heading4"/>
    <w:uiPriority w:val="99"/>
    <w:locked/>
    <w:rsid w:val="00065F52"/>
    <w:rPr>
      <w:rFonts w:cs="Times New Roman"/>
      <w:b/>
      <w:bCs/>
      <w:sz w:val="24"/>
      <w:szCs w:val="24"/>
      <w:lang w:val="en-US" w:eastAsia="en-US"/>
    </w:rPr>
  </w:style>
  <w:style w:type="character" w:customStyle="1" w:styleId="Heading5Char">
    <w:name w:val="Heading 5 Char"/>
    <w:link w:val="Heading5"/>
    <w:uiPriority w:val="99"/>
    <w:locked/>
    <w:rsid w:val="00065F52"/>
    <w:rPr>
      <w:rFonts w:cs="Times New Roman"/>
      <w:b/>
      <w:bCs/>
      <w:sz w:val="24"/>
      <w:szCs w:val="24"/>
      <w:lang w:val="en-US" w:eastAsia="en-US"/>
    </w:rPr>
  </w:style>
  <w:style w:type="character" w:customStyle="1" w:styleId="Heading6Char">
    <w:name w:val="Heading 6 Char"/>
    <w:link w:val="Heading6"/>
    <w:uiPriority w:val="99"/>
    <w:locked/>
    <w:rsid w:val="00065F52"/>
    <w:rPr>
      <w:rFonts w:cs="Times New Roman"/>
      <w:b/>
      <w:bCs/>
      <w:sz w:val="24"/>
      <w:szCs w:val="24"/>
      <w:u w:val="single"/>
      <w:lang w:val="en-US" w:eastAsia="en-US"/>
    </w:rPr>
  </w:style>
  <w:style w:type="character" w:customStyle="1" w:styleId="Heading7Char">
    <w:name w:val="Heading 7 Char"/>
    <w:link w:val="Heading7"/>
    <w:uiPriority w:val="99"/>
    <w:locked/>
    <w:rsid w:val="00065F52"/>
    <w:rPr>
      <w:rFonts w:cs="Times New Roman"/>
      <w:b/>
      <w:bCs/>
      <w:sz w:val="24"/>
      <w:szCs w:val="24"/>
      <w:u w:val="single"/>
      <w:lang w:val="en-US" w:eastAsia="en-US"/>
    </w:rPr>
  </w:style>
  <w:style w:type="character" w:customStyle="1" w:styleId="Heading8Char">
    <w:name w:val="Heading 8 Char"/>
    <w:link w:val="Heading8"/>
    <w:uiPriority w:val="99"/>
    <w:locked/>
    <w:rsid w:val="00065F52"/>
    <w:rPr>
      <w:rFonts w:cs="Times New Roman"/>
      <w:sz w:val="36"/>
      <w:szCs w:val="36"/>
      <w:lang w:val="en-US" w:eastAsia="en-US"/>
    </w:rPr>
  </w:style>
  <w:style w:type="character" w:customStyle="1" w:styleId="Heading9Char">
    <w:name w:val="Heading 9 Char"/>
    <w:link w:val="Heading9"/>
    <w:uiPriority w:val="99"/>
    <w:locked/>
    <w:rsid w:val="00065F52"/>
    <w:rPr>
      <w:rFonts w:cs="Times New Roman"/>
      <w:b/>
      <w:bCs/>
      <w:sz w:val="36"/>
      <w:szCs w:val="36"/>
      <w:lang w:val="en-US" w:eastAsia="en-US"/>
    </w:rPr>
  </w:style>
  <w:style w:type="paragraph" w:styleId="Caption">
    <w:name w:val="caption"/>
    <w:basedOn w:val="Normal"/>
    <w:next w:val="Normal"/>
    <w:uiPriority w:val="99"/>
    <w:qFormat/>
    <w:rsid w:val="00065F52"/>
    <w:pPr>
      <w:jc w:val="center"/>
    </w:pPr>
    <w:rPr>
      <w:b/>
      <w:bCs/>
    </w:rPr>
  </w:style>
  <w:style w:type="character" w:styleId="Strong">
    <w:name w:val="Strong"/>
    <w:uiPriority w:val="99"/>
    <w:qFormat/>
    <w:rsid w:val="00065F52"/>
    <w:rPr>
      <w:rFonts w:cs="Times New Roman"/>
      <w:b/>
      <w:bCs/>
    </w:rPr>
  </w:style>
  <w:style w:type="paragraph" w:styleId="Header">
    <w:name w:val="header"/>
    <w:basedOn w:val="Normal"/>
    <w:link w:val="HeaderChar"/>
    <w:uiPriority w:val="99"/>
    <w:rsid w:val="0027230E"/>
    <w:pPr>
      <w:tabs>
        <w:tab w:val="center" w:pos="4680"/>
        <w:tab w:val="right" w:pos="9360"/>
      </w:tabs>
    </w:pPr>
  </w:style>
  <w:style w:type="character" w:customStyle="1" w:styleId="HeaderChar">
    <w:name w:val="Header Char"/>
    <w:link w:val="Header"/>
    <w:uiPriority w:val="99"/>
    <w:locked/>
    <w:rsid w:val="0027230E"/>
    <w:rPr>
      <w:rFonts w:cs="Times New Roman"/>
      <w:sz w:val="24"/>
      <w:szCs w:val="24"/>
      <w:lang w:val="en-US" w:eastAsia="en-US"/>
    </w:rPr>
  </w:style>
  <w:style w:type="paragraph" w:styleId="Footer">
    <w:name w:val="footer"/>
    <w:basedOn w:val="Normal"/>
    <w:link w:val="FooterChar"/>
    <w:uiPriority w:val="99"/>
    <w:rsid w:val="0027230E"/>
    <w:pPr>
      <w:tabs>
        <w:tab w:val="center" w:pos="4680"/>
        <w:tab w:val="right" w:pos="9360"/>
      </w:tabs>
    </w:pPr>
  </w:style>
  <w:style w:type="character" w:customStyle="1" w:styleId="FooterChar">
    <w:name w:val="Footer Char"/>
    <w:link w:val="Footer"/>
    <w:uiPriority w:val="99"/>
    <w:locked/>
    <w:rsid w:val="0027230E"/>
    <w:rPr>
      <w:rFonts w:cs="Times New Roman"/>
      <w:sz w:val="24"/>
      <w:szCs w:val="24"/>
      <w:lang w:val="en-US" w:eastAsia="en-US"/>
    </w:rPr>
  </w:style>
  <w:style w:type="paragraph" w:styleId="BalloonText">
    <w:name w:val="Balloon Text"/>
    <w:basedOn w:val="Normal"/>
    <w:link w:val="BalloonTextChar"/>
    <w:uiPriority w:val="99"/>
    <w:semiHidden/>
    <w:rsid w:val="0027230E"/>
    <w:rPr>
      <w:rFonts w:ascii="Tahoma" w:hAnsi="Tahoma" w:cs="Tahoma"/>
      <w:sz w:val="16"/>
      <w:szCs w:val="16"/>
    </w:rPr>
  </w:style>
  <w:style w:type="character" w:customStyle="1" w:styleId="BalloonTextChar">
    <w:name w:val="Balloon Text Char"/>
    <w:link w:val="BalloonText"/>
    <w:uiPriority w:val="99"/>
    <w:semiHidden/>
    <w:locked/>
    <w:rsid w:val="0027230E"/>
    <w:rPr>
      <w:rFonts w:ascii="Tahoma" w:hAnsi="Tahoma" w:cs="Tahoma"/>
      <w:sz w:val="16"/>
      <w:szCs w:val="16"/>
      <w:lang w:val="en-US" w:eastAsia="en-US"/>
    </w:rPr>
  </w:style>
  <w:style w:type="character" w:styleId="Hyperlink">
    <w:name w:val="Hyperlink"/>
    <w:uiPriority w:val="99"/>
    <w:locked/>
    <w:rsid w:val="00D660F5"/>
    <w:rPr>
      <w:rFonts w:cs="Times New Roman"/>
      <w:color w:val="0000FF"/>
      <w:u w:val="single"/>
    </w:rPr>
  </w:style>
  <w:style w:type="character" w:customStyle="1" w:styleId="EmailStyle331">
    <w:name w:val="EmailStyle331"/>
    <w:uiPriority w:val="99"/>
    <w:semiHidden/>
    <w:rsid w:val="00D660F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3339">
      <w:marLeft w:val="0"/>
      <w:marRight w:val="0"/>
      <w:marTop w:val="0"/>
      <w:marBottom w:val="0"/>
      <w:divBdr>
        <w:top w:val="none" w:sz="0" w:space="0" w:color="auto"/>
        <w:left w:val="none" w:sz="0" w:space="0" w:color="auto"/>
        <w:bottom w:val="none" w:sz="0" w:space="0" w:color="auto"/>
        <w:right w:val="none" w:sz="0" w:space="0" w:color="auto"/>
      </w:divBdr>
      <w:divsChild>
        <w:div w:id="779573336">
          <w:marLeft w:val="0"/>
          <w:marRight w:val="0"/>
          <w:marTop w:val="0"/>
          <w:marBottom w:val="0"/>
          <w:divBdr>
            <w:top w:val="none" w:sz="0" w:space="0" w:color="auto"/>
            <w:left w:val="none" w:sz="0" w:space="0" w:color="auto"/>
            <w:bottom w:val="none" w:sz="0" w:space="0" w:color="auto"/>
            <w:right w:val="none" w:sz="0" w:space="0" w:color="auto"/>
          </w:divBdr>
          <w:divsChild>
            <w:div w:id="779573337">
              <w:marLeft w:val="0"/>
              <w:marRight w:val="0"/>
              <w:marTop w:val="0"/>
              <w:marBottom w:val="0"/>
              <w:divBdr>
                <w:top w:val="none" w:sz="0" w:space="0" w:color="auto"/>
                <w:left w:val="none" w:sz="0" w:space="0" w:color="auto"/>
                <w:bottom w:val="none" w:sz="0" w:space="0" w:color="auto"/>
                <w:right w:val="none" w:sz="0" w:space="0" w:color="auto"/>
              </w:divBdr>
              <w:divsChild>
                <w:div w:id="779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dsintheknow.ca/app/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doorthatsnotlocked.ca/ap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oeandmolly.ca/app/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ediasmart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B604A-FDE8-460E-8B63-41184643478F}"/>
</file>

<file path=customXml/itemProps2.xml><?xml version="1.0" encoding="utf-8"?>
<ds:datastoreItem xmlns:ds="http://schemas.openxmlformats.org/officeDocument/2006/customXml" ds:itemID="{BBD6051F-6668-4485-994E-F999E9CE5716}"/>
</file>

<file path=customXml/itemProps3.xml><?xml version="1.0" encoding="utf-8"?>
<ds:datastoreItem xmlns:ds="http://schemas.openxmlformats.org/officeDocument/2006/customXml" ds:itemID="{2C1F2F47-10BD-4392-BA51-1CE09D6428E9}"/>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McNamee, Julie (ASD-S)</cp:lastModifiedBy>
  <cp:revision>2</cp:revision>
  <cp:lastPrinted>2013-06-14T16:54:00Z</cp:lastPrinted>
  <dcterms:created xsi:type="dcterms:W3CDTF">2014-01-31T15:33:00Z</dcterms:created>
  <dcterms:modified xsi:type="dcterms:W3CDTF">2014-01-31T15:33:00Z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